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91BED" w14:textId="77777777" w:rsidR="007D51B6" w:rsidRDefault="007D51B6" w:rsidP="00F57490">
      <w:pPr>
        <w:spacing w:line="280" w:lineRule="atLeast"/>
        <w:rPr>
          <w:rFonts w:asciiTheme="majorHAnsi" w:hAnsiTheme="majorHAnsi"/>
          <w:b/>
          <w:bCs/>
          <w:sz w:val="22"/>
          <w:szCs w:val="22"/>
        </w:rPr>
      </w:pPr>
    </w:p>
    <w:p w14:paraId="477A4560" w14:textId="5F35B285" w:rsidR="007D51B6" w:rsidRDefault="007D51B6" w:rsidP="00F57490">
      <w:pPr>
        <w:spacing w:line="280" w:lineRule="atLeast"/>
        <w:rPr>
          <w:rFonts w:asciiTheme="majorHAnsi" w:hAnsiTheme="majorHAnsi"/>
          <w:b/>
          <w:bCs/>
          <w:sz w:val="22"/>
          <w:szCs w:val="22"/>
        </w:rPr>
      </w:pPr>
      <w:r>
        <w:rPr>
          <w:rFonts w:asciiTheme="majorHAnsi" w:hAnsiTheme="majorHAnsi"/>
          <w:b/>
          <w:bCs/>
          <w:sz w:val="22"/>
          <w:szCs w:val="22"/>
        </w:rPr>
        <w:t xml:space="preserve">Gründung </w:t>
      </w:r>
      <w:r w:rsidR="00043ACC">
        <w:rPr>
          <w:rFonts w:asciiTheme="majorHAnsi" w:hAnsiTheme="majorHAnsi"/>
          <w:b/>
          <w:bCs/>
          <w:sz w:val="22"/>
          <w:szCs w:val="22"/>
        </w:rPr>
        <w:t>N</w:t>
      </w:r>
      <w:r>
        <w:rPr>
          <w:rFonts w:asciiTheme="majorHAnsi" w:hAnsiTheme="majorHAnsi"/>
          <w:b/>
          <w:bCs/>
          <w:sz w:val="22"/>
          <w:szCs w:val="22"/>
        </w:rPr>
        <w:t>etzwerk „Partner Nachhaltiges Reiseziel“</w:t>
      </w:r>
    </w:p>
    <w:p w14:paraId="4C44C681" w14:textId="2A0E80C5" w:rsidR="00B45B55" w:rsidRDefault="007D51B6" w:rsidP="00F57490">
      <w:pPr>
        <w:spacing w:line="280" w:lineRule="atLeast"/>
      </w:pPr>
      <w:r>
        <w:rPr>
          <w:rFonts w:asciiTheme="majorHAnsi" w:hAnsiTheme="majorHAnsi"/>
          <w:b/>
          <w:bCs/>
          <w:sz w:val="22"/>
          <w:szCs w:val="22"/>
        </w:rPr>
        <w:t>Erste Betriebe setzen sich</w:t>
      </w:r>
      <w:r w:rsidR="00B45B55" w:rsidRPr="00B45B55">
        <w:rPr>
          <w:rFonts w:asciiTheme="majorHAnsi" w:hAnsiTheme="majorHAnsi"/>
          <w:b/>
          <w:bCs/>
          <w:sz w:val="22"/>
          <w:szCs w:val="22"/>
        </w:rPr>
        <w:t xml:space="preserve"> </w:t>
      </w:r>
      <w:r w:rsidR="0061500E">
        <w:rPr>
          <w:rFonts w:asciiTheme="majorHAnsi" w:hAnsiTheme="majorHAnsi"/>
          <w:b/>
          <w:bCs/>
          <w:sz w:val="22"/>
          <w:szCs w:val="22"/>
        </w:rPr>
        <w:t xml:space="preserve">im </w:t>
      </w:r>
      <w:r w:rsidR="00F07585">
        <w:rPr>
          <w:rFonts w:asciiTheme="majorHAnsi" w:hAnsiTheme="majorHAnsi"/>
          <w:b/>
          <w:bCs/>
          <w:sz w:val="22"/>
          <w:szCs w:val="22"/>
        </w:rPr>
        <w:t>gemeinsam</w:t>
      </w:r>
      <w:r>
        <w:rPr>
          <w:rFonts w:asciiTheme="majorHAnsi" w:hAnsiTheme="majorHAnsi"/>
          <w:b/>
          <w:bCs/>
          <w:sz w:val="22"/>
          <w:szCs w:val="22"/>
        </w:rPr>
        <w:t xml:space="preserve"> für nachhaltige Tourismusentwicklung im Spessart ein</w:t>
      </w:r>
    </w:p>
    <w:p w14:paraId="3CFDBC1F" w14:textId="77777777" w:rsidR="008E7B2C" w:rsidRDefault="008E7B2C" w:rsidP="00B45B55">
      <w:pPr>
        <w:pStyle w:val="NurText"/>
      </w:pPr>
    </w:p>
    <w:p w14:paraId="71F827DF" w14:textId="139D0653" w:rsidR="00F72454" w:rsidRDefault="00D60A40" w:rsidP="00872492">
      <w:pPr>
        <w:pStyle w:val="NurText"/>
      </w:pPr>
      <w:r>
        <w:t>D</w:t>
      </w:r>
      <w:r w:rsidR="00F72454" w:rsidRPr="00FC3CA7">
        <w:t>as Reisebüro „</w:t>
      </w:r>
      <w:r w:rsidR="007D1ACB" w:rsidRPr="00FC3CA7">
        <w:t xml:space="preserve">Mein </w:t>
      </w:r>
      <w:r w:rsidR="00F72454" w:rsidRPr="00FC3CA7">
        <w:t xml:space="preserve">Reisestübchen“ in Nidderau, </w:t>
      </w:r>
      <w:r>
        <w:t>d</w:t>
      </w:r>
      <w:r w:rsidRPr="00FC3CA7">
        <w:t xml:space="preserve">ie Bad Orb Kur GmbH, </w:t>
      </w:r>
      <w:r w:rsidR="00F72454" w:rsidRPr="00FC3CA7">
        <w:t>die Tourist-Info</w:t>
      </w:r>
      <w:r w:rsidR="009A1C0E" w:rsidRPr="00FC3CA7">
        <w:t>rmation</w:t>
      </w:r>
      <w:r w:rsidR="00043ACC">
        <w:t>en</w:t>
      </w:r>
      <w:r w:rsidR="00F72454" w:rsidRPr="00FC3CA7">
        <w:t xml:space="preserve"> in Bad Soden-Salmünster</w:t>
      </w:r>
      <w:r w:rsidR="00043ACC">
        <w:t xml:space="preserve"> und Gelnhausen</w:t>
      </w:r>
      <w:r w:rsidR="00F72454" w:rsidRPr="00FC3CA7">
        <w:t xml:space="preserve">, das Hotel an der Therme in Bad Orb, </w:t>
      </w:r>
      <w:r w:rsidR="00FC3CA7" w:rsidRPr="00FC3CA7">
        <w:t>das Ferienhaus „Mein Spessarthaus“</w:t>
      </w:r>
      <w:r w:rsidR="00043ACC">
        <w:t>, der Biohof Kleinhens</w:t>
      </w:r>
      <w:r w:rsidR="00FC3CA7" w:rsidRPr="00FC3CA7">
        <w:t xml:space="preserve"> </w:t>
      </w:r>
      <w:r w:rsidR="00F72454" w:rsidRPr="00FC3CA7">
        <w:t xml:space="preserve">und </w:t>
      </w:r>
      <w:r w:rsidR="00FC3CA7" w:rsidRPr="00FC3CA7">
        <w:t>der Landgasthof „Zur Krone“</w:t>
      </w:r>
      <w:r w:rsidR="00F72454" w:rsidRPr="00FC3CA7">
        <w:t xml:space="preserve"> in </w:t>
      </w:r>
      <w:r w:rsidR="00FC3CA7" w:rsidRPr="00FC3CA7">
        <w:t>Ronneburg</w:t>
      </w:r>
      <w:r w:rsidR="00F72454" w:rsidRPr="00FC3CA7">
        <w:t>: sie</w:t>
      </w:r>
      <w:r w:rsidR="00F72454">
        <w:t xml:space="preserve"> alle sind Teil des </w:t>
      </w:r>
      <w:r w:rsidR="00F72454" w:rsidRPr="00F72454">
        <w:t>Partnernetzwerks</w:t>
      </w:r>
      <w:r w:rsidR="00872492">
        <w:t xml:space="preserve"> „Nachhaltiges Reiseziel“ </w:t>
      </w:r>
      <w:r w:rsidR="00FC3CA7">
        <w:t>der Spessart Tourismus und Marketing GmbH</w:t>
      </w:r>
      <w:r w:rsidR="00F72454" w:rsidRPr="00F72454">
        <w:t xml:space="preserve">, bei dem eng mit dem Naturpark Hessischer Spessart kooperiert wurde. Inzwischen haben sich rund </w:t>
      </w:r>
      <w:r w:rsidR="00FC3CA7">
        <w:t>zwölf</w:t>
      </w:r>
      <w:r w:rsidR="00F72454" w:rsidRPr="00F72454">
        <w:t xml:space="preserve"> Partnerbetriebe verpflichtet</w:t>
      </w:r>
      <w:r w:rsidR="00872492">
        <w:t xml:space="preserve">, sich zusammen mit der Spessart Tourismus und Marketing GmbH und dem Naturpark Hessischer Spessart auf den Weg in eine nachhaltigere Zukunft zu machen. </w:t>
      </w:r>
      <w:r w:rsidR="00F72454">
        <w:t xml:space="preserve"> </w:t>
      </w:r>
    </w:p>
    <w:p w14:paraId="562ED6FF" w14:textId="77777777" w:rsidR="00872492" w:rsidRDefault="00872492" w:rsidP="00872492">
      <w:pPr>
        <w:pStyle w:val="NurText"/>
      </w:pPr>
    </w:p>
    <w:p w14:paraId="7BD558B6" w14:textId="3EC507FF" w:rsidR="00872492" w:rsidRDefault="00872492" w:rsidP="00872492">
      <w:pPr>
        <w:pStyle w:val="NurText"/>
      </w:pPr>
      <w:r>
        <w:t xml:space="preserve">„Nachdem der Spessart als erste hessische Destination diese begehrte Auszeichnung erhalten hat, ist das Interesse, sich als Betrieb dem Netzwerk anzuschließen, größer geworden“ freut sich der Geschäftsführer der Spessart Tourismus und Marketing GmbH Bernhard Mosbacher. </w:t>
      </w:r>
      <w:r w:rsidR="00796296">
        <w:t>„Am Anfang war es wirklich schwierig, Überzeugungsarbeit zu leisten“ weiß seine Kollegin Alana van Heek „noch ein Siegel brauchen wir nicht“ war eine der Antworten, die sie auf die Anfragen erhielt.</w:t>
      </w:r>
      <w:r>
        <w:t xml:space="preserve"> </w:t>
      </w:r>
    </w:p>
    <w:p w14:paraId="51943975" w14:textId="77777777" w:rsidR="00796296" w:rsidRDefault="00796296" w:rsidP="00796296">
      <w:pPr>
        <w:pStyle w:val="NurText"/>
      </w:pPr>
    </w:p>
    <w:p w14:paraId="59E44B42" w14:textId="7BC9594E" w:rsidR="0061500E" w:rsidRDefault="00796296" w:rsidP="00796296">
      <w:pPr>
        <w:pStyle w:val="NurText"/>
      </w:pPr>
      <w:r>
        <w:t xml:space="preserve">Die praxisnahe Arbeit beginnt nun. Maßnahmen aus dem Verbesserungsprogramm werden zusammen </w:t>
      </w:r>
      <w:r w:rsidR="00CF3F59">
        <w:t xml:space="preserve">mit </w:t>
      </w:r>
      <w:r>
        <w:t xml:space="preserve">den ausgezeichneten Betrieben zum „Partner Nachhaltiges Reiseziel“ geplant und umgesetzt: </w:t>
      </w:r>
      <w:r w:rsidR="0061500E">
        <w:t xml:space="preserve">Vorgesehen sind die gemeinsame Angebotsentwicklung, um </w:t>
      </w:r>
      <w:r w:rsidR="00B11F07">
        <w:t xml:space="preserve">nachhaltig-orientierte Angebote in der Region flächendeckend auszubauen und </w:t>
      </w:r>
      <w:r w:rsidR="0061500E">
        <w:t>für Gäste erlebbar zu machen</w:t>
      </w:r>
      <w:r>
        <w:t xml:space="preserve">. Ein Bestandteil ist dabei auch das Netzwerk, damit </w:t>
      </w:r>
      <w:r w:rsidR="0061500E">
        <w:t>Erfahrungswerte auch an neue Kolleg:innen weitergeben können</w:t>
      </w:r>
      <w:r>
        <w:t xml:space="preserve">. </w:t>
      </w:r>
    </w:p>
    <w:p w14:paraId="3FFACEAF" w14:textId="7EC14FAF" w:rsidR="00FC3CA7" w:rsidRDefault="00FC3CA7" w:rsidP="00796296">
      <w:pPr>
        <w:pStyle w:val="NurText"/>
      </w:pPr>
      <w:r>
        <w:t xml:space="preserve">Erste Wünsche der Zusammenarbeit der Partner:innen wurden nun bei der offiziellen Urkundenübergabe geäußert. So freuen sich die Betriebe auf </w:t>
      </w:r>
      <w:r w:rsidR="005D0245">
        <w:t>Netzwerktreffen</w:t>
      </w:r>
      <w:r>
        <w:t xml:space="preserve"> und gegenseitige Besuche, um so nicht nur </w:t>
      </w:r>
      <w:r w:rsidR="002A38CA">
        <w:t>ihre</w:t>
      </w:r>
      <w:r>
        <w:t xml:space="preserve"> Erfahrungen in Bezug auf die </w:t>
      </w:r>
      <w:r w:rsidR="00CF3F59">
        <w:t>nachhaltige</w:t>
      </w:r>
      <w:r>
        <w:t xml:space="preserve"> Ausrichtung auszutauschen, sondern auch die Betriebe selbst kennenlernen zu dürfen und deren Arbeit.</w:t>
      </w:r>
      <w:r w:rsidR="006D2E9C">
        <w:t xml:space="preserve"> </w:t>
      </w:r>
      <w:r w:rsidR="005D0245">
        <w:br/>
      </w:r>
      <w:r w:rsidR="00CF3F59">
        <w:t xml:space="preserve">Claudia Wedekind, </w:t>
      </w:r>
      <w:r w:rsidR="00DA266E" w:rsidRPr="00DA266E">
        <w:t>Residence Managerin</w:t>
      </w:r>
      <w:r w:rsidR="00DA266E">
        <w:t xml:space="preserve"> </w:t>
      </w:r>
      <w:r w:rsidR="00CF3F59" w:rsidRPr="00CF3F59">
        <w:t>vo</w:t>
      </w:r>
      <w:r w:rsidR="00CF3F59">
        <w:t>m</w:t>
      </w:r>
      <w:r w:rsidR="00CF3F59" w:rsidRPr="00CF3F59">
        <w:t xml:space="preserve"> Hotel an der Therme</w:t>
      </w:r>
      <w:r w:rsidR="00CF3F59">
        <w:t xml:space="preserve"> und der Toskana Therme Bad Orb, ist froh, dass sich dem Thema Nachhaltiger Tourismus nun geschlossen in der gesamten Region gewidmet wird, ist es doch eine geeignete Methode, neue Zielgruppen durch glaubhaft gelebte Nachhaltigkeit anzusprechen. Für Veronika Sandmann, Inhaberin der Ferienwohnungen „Altes Forstamt“ in Sinntal spielt gerade Regionalität eine große Rolle</w:t>
      </w:r>
      <w:r w:rsidR="003B6D19">
        <w:t xml:space="preserve"> und dass </w:t>
      </w:r>
      <w:r w:rsidR="00165679">
        <w:t xml:space="preserve">„wir unsere </w:t>
      </w:r>
      <w:r w:rsidR="003B6D19">
        <w:t xml:space="preserve">Gäste </w:t>
      </w:r>
      <w:r w:rsidR="002A38CA">
        <w:t xml:space="preserve">eben </w:t>
      </w:r>
      <w:r w:rsidR="003B6D19">
        <w:t xml:space="preserve">auch ganz genussvoll während ihres Aufenthaltes für das komplexe Thema Nachhaltigkeit sensibilisieren </w:t>
      </w:r>
      <w:r w:rsidR="00165679">
        <w:t>können“</w:t>
      </w:r>
      <w:r w:rsidR="003B6D19">
        <w:t>.</w:t>
      </w:r>
    </w:p>
    <w:p w14:paraId="6DF9458B" w14:textId="77777777" w:rsidR="00A2759F" w:rsidRDefault="00A2759F" w:rsidP="00796296">
      <w:pPr>
        <w:pStyle w:val="NurText"/>
      </w:pPr>
    </w:p>
    <w:p w14:paraId="0FBAA713" w14:textId="43058C8C" w:rsidR="00720043" w:rsidRDefault="00720043" w:rsidP="00796296">
      <w:pPr>
        <w:pStyle w:val="NurText"/>
      </w:pPr>
      <w:r>
        <w:t>Viele Partnerbetriebe im Netzwerk sind gleichzeitig im Projekt „Katzensprung 2.0“ vom Naturpark Hessischer Spessart aktiv, dessen Engagement und Auszeichnung beim „Nachhaltigen Reiseziel“ vollumfänglich anerkannt und unterstützt wird</w:t>
      </w:r>
      <w:r w:rsidR="007D6033">
        <w:t>.</w:t>
      </w:r>
    </w:p>
    <w:p w14:paraId="5E831195" w14:textId="591ADF4A" w:rsidR="007C1995" w:rsidRDefault="00072E90" w:rsidP="00FC3CA7">
      <w:pPr>
        <w:pStyle w:val="NurText"/>
        <w:rPr>
          <w:rFonts w:asciiTheme="majorHAnsi" w:hAnsiTheme="majorHAnsi" w:cstheme="majorHAnsi"/>
          <w:szCs w:val="22"/>
        </w:rPr>
      </w:pPr>
      <w:r>
        <w:t xml:space="preserve">Die gute Zusammenarbeit der beiden Organisationen in puncto Nachhaltigkeit erfreut auch die </w:t>
      </w:r>
      <w:r w:rsidR="008E7B2C">
        <w:t>E</w:t>
      </w:r>
      <w:r w:rsidR="00ED7C87">
        <w:t xml:space="preserve">rste Kreisbeigeordnete </w:t>
      </w:r>
      <w:r w:rsidR="00B45B55">
        <w:t>Susanne Simmler</w:t>
      </w:r>
      <w:r>
        <w:t xml:space="preserve">: „so profitiert der einzelne Betrieb von dem Engagement und rückt mit dem Bekenntnis zum Partnernetzwerk noch näher an den Naturpark Hessischer Spessart </w:t>
      </w:r>
      <w:r>
        <w:lastRenderedPageBreak/>
        <w:t>und an Spessart Tourismus heran zum Wohle der ganzen Region“</w:t>
      </w:r>
      <w:r w:rsidR="00165679">
        <w:t>.</w:t>
      </w:r>
      <w:r>
        <w:br/>
      </w:r>
    </w:p>
    <w:p w14:paraId="6A0C91CA" w14:textId="2AB0B576" w:rsidR="00EC46C9" w:rsidRDefault="003B6D19" w:rsidP="00862558">
      <w:pPr>
        <w:rPr>
          <w:rFonts w:asciiTheme="majorHAnsi" w:hAnsiTheme="majorHAnsi" w:cstheme="majorHAnsi"/>
          <w:sz w:val="22"/>
          <w:szCs w:val="22"/>
        </w:rPr>
      </w:pPr>
      <w:r>
        <w:rPr>
          <w:rFonts w:asciiTheme="majorHAnsi" w:hAnsiTheme="majorHAnsi" w:cstheme="majorHAnsi"/>
          <w:sz w:val="22"/>
          <w:szCs w:val="22"/>
        </w:rPr>
        <w:t xml:space="preserve">Die Zertifizierung zum Nachhaltigen Reiseziel wurde im Rahmen der LEADER-Förderung </w:t>
      </w:r>
      <w:r w:rsidR="00EC46C9">
        <w:rPr>
          <w:rFonts w:asciiTheme="majorHAnsi" w:hAnsiTheme="majorHAnsi" w:cstheme="majorHAnsi"/>
          <w:sz w:val="22"/>
          <w:szCs w:val="22"/>
        </w:rPr>
        <w:t xml:space="preserve">zur Entwicklung des ländlichen Rames </w:t>
      </w:r>
      <w:r>
        <w:rPr>
          <w:rFonts w:asciiTheme="majorHAnsi" w:hAnsiTheme="majorHAnsi" w:cstheme="majorHAnsi"/>
          <w:sz w:val="22"/>
          <w:szCs w:val="22"/>
        </w:rPr>
        <w:t>umgesetzt</w:t>
      </w:r>
      <w:r w:rsidR="00EC46C9">
        <w:rPr>
          <w:rFonts w:asciiTheme="majorHAnsi" w:hAnsiTheme="majorHAnsi" w:cstheme="majorHAnsi"/>
          <w:sz w:val="22"/>
          <w:szCs w:val="22"/>
        </w:rPr>
        <w:t xml:space="preserve"> und durch das Regionalmanagement SPESSARTregional unterstützt.</w:t>
      </w:r>
    </w:p>
    <w:p w14:paraId="5A36A5FE" w14:textId="65723949" w:rsidR="00F07585" w:rsidRDefault="0093329B" w:rsidP="00862558">
      <w:pPr>
        <w:rPr>
          <w:rFonts w:asciiTheme="majorHAnsi" w:hAnsiTheme="majorHAnsi" w:cstheme="majorHAnsi"/>
          <w:sz w:val="22"/>
          <w:szCs w:val="22"/>
        </w:rPr>
      </w:pPr>
      <w:r w:rsidRPr="00FF6E15">
        <w:rPr>
          <w:rFonts w:asciiTheme="majorHAnsi" w:hAnsiTheme="majorHAnsi" w:cstheme="majorHAnsi"/>
          <w:noProof/>
          <w:sz w:val="22"/>
          <w:szCs w:val="22"/>
        </w:rPr>
        <mc:AlternateContent>
          <mc:Choice Requires="wps">
            <w:drawing>
              <wp:anchor distT="45720" distB="45720" distL="114300" distR="114300" simplePos="0" relativeHeight="251658240" behindDoc="0" locked="0" layoutInCell="1" allowOverlap="1" wp14:anchorId="43B441E5" wp14:editId="0866FC34">
                <wp:simplePos x="0" y="0"/>
                <wp:positionH relativeFrom="margin">
                  <wp:posOffset>1270</wp:posOffset>
                </wp:positionH>
                <wp:positionV relativeFrom="paragraph">
                  <wp:posOffset>348615</wp:posOffset>
                </wp:positionV>
                <wp:extent cx="5724525" cy="1404620"/>
                <wp:effectExtent l="0" t="0" r="28575" b="152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rgbClr val="FFFFFF"/>
                        </a:solidFill>
                        <a:ln w="9525">
                          <a:solidFill>
                            <a:srgbClr val="000000"/>
                          </a:solidFill>
                          <a:miter lim="800000"/>
                          <a:headEnd/>
                          <a:tailEnd/>
                        </a:ln>
                      </wps:spPr>
                      <wps:txbx>
                        <w:txbxContent>
                          <w:p w14:paraId="2B3FD8B8" w14:textId="19553EBD" w:rsidR="0093329B" w:rsidRDefault="0093329B" w:rsidP="0093329B">
                            <w:pPr>
                              <w:rPr>
                                <w:rFonts w:asciiTheme="majorHAnsi" w:hAnsiTheme="majorHAnsi" w:cstheme="majorHAnsi"/>
                                <w:sz w:val="22"/>
                                <w:szCs w:val="22"/>
                              </w:rPr>
                            </w:pPr>
                            <w:r>
                              <w:rPr>
                                <w:rFonts w:asciiTheme="majorHAnsi" w:hAnsiTheme="majorHAnsi" w:cstheme="majorHAnsi"/>
                                <w:sz w:val="22"/>
                                <w:szCs w:val="22"/>
                              </w:rPr>
                              <w:t xml:space="preserve">Aktuell ausgezeichnete </w:t>
                            </w:r>
                            <w:r w:rsidR="00020591">
                              <w:rPr>
                                <w:rFonts w:asciiTheme="majorHAnsi" w:hAnsiTheme="majorHAnsi" w:cstheme="majorHAnsi"/>
                                <w:sz w:val="22"/>
                                <w:szCs w:val="22"/>
                              </w:rPr>
                              <w:t>„</w:t>
                            </w:r>
                            <w:r>
                              <w:rPr>
                                <w:rFonts w:asciiTheme="majorHAnsi" w:hAnsiTheme="majorHAnsi" w:cstheme="majorHAnsi"/>
                                <w:sz w:val="22"/>
                                <w:szCs w:val="22"/>
                              </w:rPr>
                              <w:t>Partner Nachhaltiges Reiseziel</w:t>
                            </w:r>
                            <w:r w:rsidR="00020591">
                              <w:rPr>
                                <w:rFonts w:asciiTheme="majorHAnsi" w:hAnsiTheme="majorHAnsi" w:cstheme="majorHAnsi"/>
                                <w:sz w:val="22"/>
                                <w:szCs w:val="22"/>
                              </w:rPr>
                              <w:t>“</w:t>
                            </w:r>
                            <w:r>
                              <w:rPr>
                                <w:rFonts w:asciiTheme="majorHAnsi" w:hAnsiTheme="majorHAnsi" w:cstheme="majorHAnsi"/>
                                <w:sz w:val="22"/>
                                <w:szCs w:val="22"/>
                              </w:rPr>
                              <w:t xml:space="preserve"> der Destination Spessart:</w:t>
                            </w:r>
                          </w:p>
                          <w:tbl>
                            <w:tblPr>
                              <w:tblW w:w="7982" w:type="dxa"/>
                              <w:tblInd w:w="70" w:type="dxa"/>
                              <w:tblCellMar>
                                <w:left w:w="70" w:type="dxa"/>
                                <w:right w:w="70" w:type="dxa"/>
                              </w:tblCellMar>
                              <w:tblLook w:val="04A0" w:firstRow="1" w:lastRow="0" w:firstColumn="1" w:lastColumn="0" w:noHBand="0" w:noVBand="1"/>
                            </w:tblPr>
                            <w:tblGrid>
                              <w:gridCol w:w="4607"/>
                              <w:gridCol w:w="3192"/>
                              <w:gridCol w:w="183"/>
                            </w:tblGrid>
                            <w:tr w:rsidR="00EC46C9" w:rsidRPr="00EC46C9" w14:paraId="51F43B84" w14:textId="77777777" w:rsidTr="00EC46C9">
                              <w:trPr>
                                <w:trHeight w:val="368"/>
                              </w:trPr>
                              <w:tc>
                                <w:tcPr>
                                  <w:tcW w:w="4607" w:type="dxa"/>
                                  <w:tcBorders>
                                    <w:top w:val="nil"/>
                                    <w:left w:val="nil"/>
                                    <w:bottom w:val="nil"/>
                                    <w:right w:val="nil"/>
                                  </w:tcBorders>
                                  <w:shd w:val="clear" w:color="auto" w:fill="auto"/>
                                  <w:noWrap/>
                                  <w:vAlign w:val="center"/>
                                  <w:hideMark/>
                                </w:tcPr>
                                <w:p w14:paraId="2BF5AC7B"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Bad Orb Kur GmbH</w:t>
                                  </w:r>
                                </w:p>
                              </w:tc>
                              <w:tc>
                                <w:tcPr>
                                  <w:tcW w:w="3375" w:type="dxa"/>
                                  <w:gridSpan w:val="2"/>
                                  <w:vAlign w:val="center"/>
                                </w:tcPr>
                                <w:p w14:paraId="0AE6C3DA"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Bad Orb</w:t>
                                  </w:r>
                                </w:p>
                              </w:tc>
                            </w:tr>
                            <w:tr w:rsidR="00EC46C9" w:rsidRPr="00EC46C9" w14:paraId="07E517C7" w14:textId="77777777" w:rsidTr="00EC46C9">
                              <w:trPr>
                                <w:trHeight w:val="368"/>
                              </w:trPr>
                              <w:tc>
                                <w:tcPr>
                                  <w:tcW w:w="4607" w:type="dxa"/>
                                  <w:tcBorders>
                                    <w:top w:val="nil"/>
                                    <w:left w:val="nil"/>
                                    <w:bottom w:val="nil"/>
                                    <w:right w:val="nil"/>
                                  </w:tcBorders>
                                  <w:shd w:val="clear" w:color="auto" w:fill="auto"/>
                                  <w:noWrap/>
                                  <w:vAlign w:val="center"/>
                                  <w:hideMark/>
                                </w:tcPr>
                                <w:p w14:paraId="219C0F12"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Biohof Gerold Kleinhens</w:t>
                                  </w:r>
                                </w:p>
                              </w:tc>
                              <w:tc>
                                <w:tcPr>
                                  <w:tcW w:w="3375" w:type="dxa"/>
                                  <w:gridSpan w:val="2"/>
                                  <w:vAlign w:val="center"/>
                                </w:tcPr>
                                <w:p w14:paraId="7AFAF064"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Sinntal</w:t>
                                  </w:r>
                                </w:p>
                              </w:tc>
                            </w:tr>
                            <w:tr w:rsidR="00EC46C9" w:rsidRPr="00EC46C9" w14:paraId="67836605" w14:textId="77777777" w:rsidTr="00EC46C9">
                              <w:trPr>
                                <w:trHeight w:val="368"/>
                              </w:trPr>
                              <w:tc>
                                <w:tcPr>
                                  <w:tcW w:w="4607" w:type="dxa"/>
                                  <w:tcBorders>
                                    <w:top w:val="nil"/>
                                    <w:left w:val="nil"/>
                                    <w:bottom w:val="nil"/>
                                    <w:right w:val="nil"/>
                                  </w:tcBorders>
                                  <w:shd w:val="clear" w:color="auto" w:fill="auto"/>
                                  <w:noWrap/>
                                  <w:vAlign w:val="center"/>
                                  <w:hideMark/>
                                </w:tcPr>
                                <w:p w14:paraId="7ACDF30C"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Ferienhaus "Mein Spessarthaus"</w:t>
                                  </w:r>
                                </w:p>
                              </w:tc>
                              <w:tc>
                                <w:tcPr>
                                  <w:tcW w:w="3375" w:type="dxa"/>
                                  <w:gridSpan w:val="2"/>
                                  <w:vAlign w:val="center"/>
                                </w:tcPr>
                                <w:p w14:paraId="49F217AF"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Biebergemünd</w:t>
                                  </w:r>
                                </w:p>
                              </w:tc>
                            </w:tr>
                            <w:tr w:rsidR="00EC46C9" w:rsidRPr="00EC46C9" w14:paraId="11FC1CF7" w14:textId="77777777" w:rsidTr="00EC46C9">
                              <w:trPr>
                                <w:trHeight w:val="368"/>
                              </w:trPr>
                              <w:tc>
                                <w:tcPr>
                                  <w:tcW w:w="4607" w:type="dxa"/>
                                  <w:tcBorders>
                                    <w:top w:val="nil"/>
                                    <w:left w:val="nil"/>
                                    <w:bottom w:val="nil"/>
                                    <w:right w:val="nil"/>
                                  </w:tcBorders>
                                  <w:shd w:val="clear" w:color="auto" w:fill="auto"/>
                                  <w:noWrap/>
                                  <w:vAlign w:val="center"/>
                                  <w:hideMark/>
                                </w:tcPr>
                                <w:p w14:paraId="36EDB8AA"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Ferienwohnung "Am Rosengarten"</w:t>
                                  </w:r>
                                </w:p>
                              </w:tc>
                              <w:tc>
                                <w:tcPr>
                                  <w:tcW w:w="3375" w:type="dxa"/>
                                  <w:gridSpan w:val="2"/>
                                  <w:vAlign w:val="center"/>
                                </w:tcPr>
                                <w:p w14:paraId="58D22C58"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Gelnhausen</w:t>
                                  </w:r>
                                </w:p>
                              </w:tc>
                            </w:tr>
                            <w:tr w:rsidR="00EC46C9" w:rsidRPr="00EC46C9" w14:paraId="0D5CDF4D" w14:textId="77777777" w:rsidTr="00EC46C9">
                              <w:trPr>
                                <w:trHeight w:val="368"/>
                              </w:trPr>
                              <w:tc>
                                <w:tcPr>
                                  <w:tcW w:w="4607" w:type="dxa"/>
                                  <w:tcBorders>
                                    <w:top w:val="nil"/>
                                    <w:left w:val="nil"/>
                                    <w:bottom w:val="nil"/>
                                    <w:right w:val="nil"/>
                                  </w:tcBorders>
                                  <w:shd w:val="clear" w:color="auto" w:fill="auto"/>
                                  <w:noWrap/>
                                  <w:vAlign w:val="center"/>
                                  <w:hideMark/>
                                </w:tcPr>
                                <w:p w14:paraId="0FEFDFEA"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Ferienwohnungen "Altes Forstamt"</w:t>
                                  </w:r>
                                </w:p>
                              </w:tc>
                              <w:tc>
                                <w:tcPr>
                                  <w:tcW w:w="3375" w:type="dxa"/>
                                  <w:gridSpan w:val="2"/>
                                  <w:vAlign w:val="center"/>
                                </w:tcPr>
                                <w:p w14:paraId="006DBF9F"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Sinntal</w:t>
                                  </w:r>
                                </w:p>
                              </w:tc>
                            </w:tr>
                            <w:tr w:rsidR="00EC46C9" w:rsidRPr="00EC46C9" w14:paraId="3C77F560" w14:textId="77777777" w:rsidTr="00EC46C9">
                              <w:trPr>
                                <w:trHeight w:val="368"/>
                              </w:trPr>
                              <w:tc>
                                <w:tcPr>
                                  <w:tcW w:w="4607" w:type="dxa"/>
                                  <w:tcBorders>
                                    <w:top w:val="nil"/>
                                    <w:left w:val="nil"/>
                                    <w:bottom w:val="nil"/>
                                    <w:right w:val="nil"/>
                                  </w:tcBorders>
                                  <w:shd w:val="clear" w:color="auto" w:fill="auto"/>
                                  <w:noWrap/>
                                  <w:vAlign w:val="center"/>
                                  <w:hideMark/>
                                </w:tcPr>
                                <w:p w14:paraId="3EEF4AB7"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Hotel an der Therme Bad Orb</w:t>
                                  </w:r>
                                </w:p>
                              </w:tc>
                              <w:tc>
                                <w:tcPr>
                                  <w:tcW w:w="3375" w:type="dxa"/>
                                  <w:gridSpan w:val="2"/>
                                  <w:vAlign w:val="center"/>
                                </w:tcPr>
                                <w:p w14:paraId="7D12273B"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Bad Orb</w:t>
                                  </w:r>
                                </w:p>
                              </w:tc>
                            </w:tr>
                            <w:tr w:rsidR="00EC46C9" w:rsidRPr="00EC46C9" w14:paraId="2BB700AD" w14:textId="77777777" w:rsidTr="00EC46C9">
                              <w:trPr>
                                <w:trHeight w:val="368"/>
                              </w:trPr>
                              <w:tc>
                                <w:tcPr>
                                  <w:tcW w:w="4607" w:type="dxa"/>
                                  <w:tcBorders>
                                    <w:top w:val="nil"/>
                                    <w:left w:val="nil"/>
                                    <w:bottom w:val="nil"/>
                                    <w:right w:val="nil"/>
                                  </w:tcBorders>
                                  <w:shd w:val="clear" w:color="auto" w:fill="auto"/>
                                  <w:noWrap/>
                                  <w:vAlign w:val="center"/>
                                  <w:hideMark/>
                                </w:tcPr>
                                <w:p w14:paraId="610D2FED"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Landgasthof "Zur Krone"</w:t>
                                  </w:r>
                                </w:p>
                              </w:tc>
                              <w:tc>
                                <w:tcPr>
                                  <w:tcW w:w="3375" w:type="dxa"/>
                                  <w:gridSpan w:val="2"/>
                                  <w:vAlign w:val="center"/>
                                </w:tcPr>
                                <w:p w14:paraId="51F47EF3"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Ronneburg</w:t>
                                  </w:r>
                                </w:p>
                              </w:tc>
                            </w:tr>
                            <w:tr w:rsidR="00EC46C9" w:rsidRPr="00EC46C9" w14:paraId="556BA2B2" w14:textId="77777777" w:rsidTr="00EC46C9">
                              <w:trPr>
                                <w:gridAfter w:val="1"/>
                                <w:wAfter w:w="183" w:type="dxa"/>
                                <w:trHeight w:val="368"/>
                              </w:trPr>
                              <w:tc>
                                <w:tcPr>
                                  <w:tcW w:w="4607" w:type="dxa"/>
                                  <w:tcBorders>
                                    <w:top w:val="nil"/>
                                    <w:left w:val="nil"/>
                                    <w:bottom w:val="nil"/>
                                    <w:right w:val="nil"/>
                                  </w:tcBorders>
                                  <w:shd w:val="clear" w:color="auto" w:fill="auto"/>
                                  <w:noWrap/>
                                  <w:vAlign w:val="center"/>
                                  <w:hideMark/>
                                </w:tcPr>
                                <w:p w14:paraId="26A1C2DE"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Reisebüro „Mein Reisestübchen“</w:t>
                                  </w:r>
                                </w:p>
                                <w:p w14:paraId="26BD8635" w14:textId="77777777" w:rsidR="00EC46C9" w:rsidRPr="00EC46C9" w:rsidRDefault="00EC46C9" w:rsidP="00EC46C9">
                                  <w:pPr>
                                    <w:rPr>
                                      <w:rFonts w:asciiTheme="majorHAnsi" w:eastAsia="Times New Roman" w:hAnsiTheme="majorHAnsi" w:cstheme="majorHAnsi"/>
                                      <w:i/>
                                      <w:sz w:val="22"/>
                                      <w:szCs w:val="22"/>
                                    </w:rPr>
                                  </w:pPr>
                                </w:p>
                              </w:tc>
                              <w:tc>
                                <w:tcPr>
                                  <w:tcW w:w="3192" w:type="dxa"/>
                                  <w:vAlign w:val="center"/>
                                </w:tcPr>
                                <w:p w14:paraId="4FD264A3"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Nidderau</w:t>
                                  </w:r>
                                </w:p>
                              </w:tc>
                            </w:tr>
                            <w:tr w:rsidR="00EC46C9" w:rsidRPr="00EC46C9" w14:paraId="575C278E" w14:textId="77777777" w:rsidTr="00EC46C9">
                              <w:trPr>
                                <w:trHeight w:val="368"/>
                              </w:trPr>
                              <w:tc>
                                <w:tcPr>
                                  <w:tcW w:w="4607" w:type="dxa"/>
                                  <w:tcBorders>
                                    <w:top w:val="nil"/>
                                    <w:left w:val="nil"/>
                                    <w:bottom w:val="nil"/>
                                    <w:right w:val="nil"/>
                                  </w:tcBorders>
                                  <w:shd w:val="clear" w:color="auto" w:fill="auto"/>
                                  <w:noWrap/>
                                  <w:vAlign w:val="center"/>
                                  <w:hideMark/>
                                </w:tcPr>
                                <w:p w14:paraId="1D4D6C92"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Restaurant „Zum Mühlrad“</w:t>
                                  </w:r>
                                </w:p>
                              </w:tc>
                              <w:tc>
                                <w:tcPr>
                                  <w:tcW w:w="3375" w:type="dxa"/>
                                  <w:gridSpan w:val="2"/>
                                  <w:vAlign w:val="center"/>
                                </w:tcPr>
                                <w:p w14:paraId="3E4AD1B7"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Gelnhausen</w:t>
                                  </w:r>
                                </w:p>
                              </w:tc>
                            </w:tr>
                            <w:tr w:rsidR="00EC46C9" w:rsidRPr="00EC46C9" w14:paraId="31DB1C5E" w14:textId="77777777" w:rsidTr="00EC46C9">
                              <w:trPr>
                                <w:trHeight w:val="368"/>
                              </w:trPr>
                              <w:tc>
                                <w:tcPr>
                                  <w:tcW w:w="4607" w:type="dxa"/>
                                  <w:tcBorders>
                                    <w:top w:val="nil"/>
                                    <w:left w:val="nil"/>
                                    <w:bottom w:val="nil"/>
                                    <w:right w:val="nil"/>
                                  </w:tcBorders>
                                  <w:shd w:val="clear" w:color="auto" w:fill="auto"/>
                                  <w:noWrap/>
                                  <w:vAlign w:val="center"/>
                                  <w:hideMark/>
                                </w:tcPr>
                                <w:p w14:paraId="056656C5"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Toskana Therme Bad Orb</w:t>
                                  </w:r>
                                </w:p>
                              </w:tc>
                              <w:tc>
                                <w:tcPr>
                                  <w:tcW w:w="3375" w:type="dxa"/>
                                  <w:gridSpan w:val="2"/>
                                  <w:vAlign w:val="center"/>
                                </w:tcPr>
                                <w:p w14:paraId="421B716C"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Bad Orb</w:t>
                                  </w:r>
                                </w:p>
                              </w:tc>
                            </w:tr>
                            <w:tr w:rsidR="00EC46C9" w:rsidRPr="00EC46C9" w14:paraId="2366D301" w14:textId="77777777" w:rsidTr="00EC46C9">
                              <w:trPr>
                                <w:trHeight w:val="368"/>
                              </w:trPr>
                              <w:tc>
                                <w:tcPr>
                                  <w:tcW w:w="4607" w:type="dxa"/>
                                  <w:tcBorders>
                                    <w:top w:val="nil"/>
                                    <w:left w:val="nil"/>
                                    <w:bottom w:val="nil"/>
                                    <w:right w:val="nil"/>
                                  </w:tcBorders>
                                  <w:shd w:val="clear" w:color="auto" w:fill="auto"/>
                                  <w:noWrap/>
                                  <w:vAlign w:val="center"/>
                                  <w:hideMark/>
                                </w:tcPr>
                                <w:p w14:paraId="3DDC1DB6"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Tourist-Information Bad Soden-Salmünster</w:t>
                                  </w:r>
                                </w:p>
                              </w:tc>
                              <w:tc>
                                <w:tcPr>
                                  <w:tcW w:w="3375" w:type="dxa"/>
                                  <w:gridSpan w:val="2"/>
                                  <w:vAlign w:val="center"/>
                                </w:tcPr>
                                <w:p w14:paraId="406CA79C"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Bad Soden-Salmünster</w:t>
                                  </w:r>
                                </w:p>
                              </w:tc>
                            </w:tr>
                            <w:tr w:rsidR="00EC46C9" w:rsidRPr="00EC46C9" w14:paraId="0AD5AD14" w14:textId="77777777" w:rsidTr="00EC46C9">
                              <w:trPr>
                                <w:trHeight w:val="368"/>
                              </w:trPr>
                              <w:tc>
                                <w:tcPr>
                                  <w:tcW w:w="4607" w:type="dxa"/>
                                  <w:tcBorders>
                                    <w:top w:val="nil"/>
                                    <w:left w:val="nil"/>
                                    <w:bottom w:val="nil"/>
                                    <w:right w:val="nil"/>
                                  </w:tcBorders>
                                  <w:shd w:val="clear" w:color="auto" w:fill="auto"/>
                                  <w:noWrap/>
                                  <w:vAlign w:val="center"/>
                                  <w:hideMark/>
                                </w:tcPr>
                                <w:p w14:paraId="3AB9A435"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Tourist-Information Gelnhausen</w:t>
                                  </w:r>
                                </w:p>
                              </w:tc>
                              <w:tc>
                                <w:tcPr>
                                  <w:tcW w:w="3375" w:type="dxa"/>
                                  <w:gridSpan w:val="2"/>
                                  <w:vAlign w:val="center"/>
                                </w:tcPr>
                                <w:p w14:paraId="7EDD4CBB"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Gelnhausen</w:t>
                                  </w:r>
                                </w:p>
                              </w:tc>
                            </w:tr>
                            <w:tr w:rsidR="00EC46C9" w:rsidRPr="00EC46C9" w14:paraId="09A9E5C8" w14:textId="77777777" w:rsidTr="00EC46C9">
                              <w:trPr>
                                <w:gridAfter w:val="1"/>
                                <w:wAfter w:w="183" w:type="dxa"/>
                                <w:trHeight w:val="368"/>
                              </w:trPr>
                              <w:tc>
                                <w:tcPr>
                                  <w:tcW w:w="4607" w:type="dxa"/>
                                  <w:tcBorders>
                                    <w:top w:val="nil"/>
                                    <w:left w:val="nil"/>
                                    <w:bottom w:val="nil"/>
                                    <w:right w:val="nil"/>
                                  </w:tcBorders>
                                  <w:shd w:val="clear" w:color="auto" w:fill="auto"/>
                                  <w:noWrap/>
                                  <w:vAlign w:val="center"/>
                                  <w:hideMark/>
                                </w:tcPr>
                                <w:p w14:paraId="425D9795"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Zweckverband Naturpark Hessischer Spessart</w:t>
                                  </w:r>
                                </w:p>
                              </w:tc>
                              <w:tc>
                                <w:tcPr>
                                  <w:tcW w:w="3192" w:type="dxa"/>
                                  <w:vAlign w:val="center"/>
                                </w:tcPr>
                                <w:p w14:paraId="1B8CF544"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Jossgrund</w:t>
                                  </w:r>
                                </w:p>
                              </w:tc>
                            </w:tr>
                          </w:tbl>
                          <w:p w14:paraId="64F693C3" w14:textId="7108AAA4" w:rsidR="00072E90" w:rsidRPr="00072E90" w:rsidRDefault="00FC3CA7">
                            <w:pPr>
                              <w:rPr>
                                <w:rFonts w:asciiTheme="majorHAnsi" w:hAnsiTheme="majorHAnsi" w:cstheme="majorHAnsi"/>
                                <w:sz w:val="22"/>
                                <w:szCs w:val="22"/>
                              </w:rPr>
                            </w:pPr>
                            <w:r>
                              <w:rPr>
                                <w:rFonts w:asciiTheme="majorHAnsi" w:hAnsiTheme="majorHAnsi" w:cstheme="majorHAnsi"/>
                                <w:sz w:val="22"/>
                                <w:szCs w:val="22"/>
                              </w:rPr>
                              <w:t>Alle aktuellen Betriebe und erste Informationen zum „Nachhaltigen Reiseziel Spessart“ sind auf der Webseite der Spessart Tourismus und Marketing GmbH zu finden:</w:t>
                            </w:r>
                            <w:r>
                              <w:rPr>
                                <w:rFonts w:asciiTheme="majorHAnsi" w:hAnsiTheme="majorHAnsi" w:cstheme="majorHAnsi"/>
                                <w:sz w:val="22"/>
                                <w:szCs w:val="22"/>
                              </w:rPr>
                              <w:br/>
                            </w:r>
                            <w:hyperlink r:id="rId8" w:history="1">
                              <w:r w:rsidRPr="004E4E01">
                                <w:rPr>
                                  <w:rStyle w:val="Hyperlink"/>
                                  <w:rFonts w:asciiTheme="majorHAnsi" w:eastAsia="MS Mincho" w:hAnsiTheme="majorHAnsi" w:cstheme="majorHAnsi"/>
                                  <w:sz w:val="22"/>
                                  <w:szCs w:val="22"/>
                                </w:rPr>
                                <w:t>www.spessart-tourismus.de</w:t>
                              </w:r>
                            </w:hyperlink>
                            <w:r>
                              <w:rPr>
                                <w:rStyle w:val="Hyperlink"/>
                                <w:rFonts w:asciiTheme="majorHAnsi" w:eastAsia="MS Mincho" w:hAnsiTheme="majorHAnsi" w:cstheme="majorHAnsi"/>
                                <w:sz w:val="22"/>
                                <w:szCs w:val="22"/>
                              </w:rPr>
                              <w:t>/nachhaltiges-reiseziel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B441E5" id="_x0000_t202" coordsize="21600,21600" o:spt="202" path="m,l,21600r21600,l21600,xe">
                <v:stroke joinstyle="miter"/>
                <v:path gradientshapeok="t" o:connecttype="rect"/>
              </v:shapetype>
              <v:shape id="Textfeld 2" o:spid="_x0000_s1026" type="#_x0000_t202" style="position:absolute;margin-left:.1pt;margin-top:27.45pt;width:450.7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">
                <v:textbox style="mso-fit-shape-to-text:t">
                  <w:txbxContent>
                    <w:p w14:paraId="2B3FD8B8" w14:textId="19553EBD" w:rsidR="0093329B" w:rsidRDefault="0093329B" w:rsidP="0093329B">
                      <w:pPr>
                        <w:rPr>
                          <w:rFonts w:asciiTheme="majorHAnsi" w:hAnsiTheme="majorHAnsi" w:cstheme="majorHAnsi"/>
                          <w:sz w:val="22"/>
                          <w:szCs w:val="22"/>
                        </w:rPr>
                      </w:pPr>
                      <w:r>
                        <w:rPr>
                          <w:rFonts w:asciiTheme="majorHAnsi" w:hAnsiTheme="majorHAnsi" w:cstheme="majorHAnsi"/>
                          <w:sz w:val="22"/>
                          <w:szCs w:val="22"/>
                        </w:rPr>
                        <w:t xml:space="preserve">Aktuell ausgezeichnete </w:t>
                      </w:r>
                      <w:r w:rsidR="00020591">
                        <w:rPr>
                          <w:rFonts w:asciiTheme="majorHAnsi" w:hAnsiTheme="majorHAnsi" w:cstheme="majorHAnsi"/>
                          <w:sz w:val="22"/>
                          <w:szCs w:val="22"/>
                        </w:rPr>
                        <w:t>„</w:t>
                      </w:r>
                      <w:r>
                        <w:rPr>
                          <w:rFonts w:asciiTheme="majorHAnsi" w:hAnsiTheme="majorHAnsi" w:cstheme="majorHAnsi"/>
                          <w:sz w:val="22"/>
                          <w:szCs w:val="22"/>
                        </w:rPr>
                        <w:t>Partner Nachhaltiges Reiseziel</w:t>
                      </w:r>
                      <w:r w:rsidR="00020591">
                        <w:rPr>
                          <w:rFonts w:asciiTheme="majorHAnsi" w:hAnsiTheme="majorHAnsi" w:cstheme="majorHAnsi"/>
                          <w:sz w:val="22"/>
                          <w:szCs w:val="22"/>
                        </w:rPr>
                        <w:t>“</w:t>
                      </w:r>
                      <w:r>
                        <w:rPr>
                          <w:rFonts w:asciiTheme="majorHAnsi" w:hAnsiTheme="majorHAnsi" w:cstheme="majorHAnsi"/>
                          <w:sz w:val="22"/>
                          <w:szCs w:val="22"/>
                        </w:rPr>
                        <w:t xml:space="preserve"> der Destination Spessart:</w:t>
                      </w:r>
                    </w:p>
                    <w:tbl>
                      <w:tblPr>
                        <w:tblW w:w="7982" w:type="dxa"/>
                        <w:tblInd w:w="70" w:type="dxa"/>
                        <w:tblCellMar>
                          <w:left w:w="70" w:type="dxa"/>
                          <w:right w:w="70" w:type="dxa"/>
                        </w:tblCellMar>
                        <w:tblLook w:val="04A0" w:firstRow="1" w:lastRow="0" w:firstColumn="1" w:lastColumn="0" w:noHBand="0" w:noVBand="1"/>
                      </w:tblPr>
                      <w:tblGrid>
                        <w:gridCol w:w="4607"/>
                        <w:gridCol w:w="3192"/>
                        <w:gridCol w:w="183"/>
                      </w:tblGrid>
                      <w:tr w:rsidR="00EC46C9" w:rsidRPr="00EC46C9" w14:paraId="51F43B84" w14:textId="77777777" w:rsidTr="00EC46C9">
                        <w:trPr>
                          <w:trHeight w:val="368"/>
                        </w:trPr>
                        <w:tc>
                          <w:tcPr>
                            <w:tcW w:w="4607" w:type="dxa"/>
                            <w:tcBorders>
                              <w:top w:val="nil"/>
                              <w:left w:val="nil"/>
                              <w:bottom w:val="nil"/>
                              <w:right w:val="nil"/>
                            </w:tcBorders>
                            <w:shd w:val="clear" w:color="auto" w:fill="auto"/>
                            <w:noWrap/>
                            <w:vAlign w:val="center"/>
                            <w:hideMark/>
                          </w:tcPr>
                          <w:p w14:paraId="2BF5AC7B"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Bad Orb Kur GmbH</w:t>
                            </w:r>
                          </w:p>
                        </w:tc>
                        <w:tc>
                          <w:tcPr>
                            <w:tcW w:w="3375" w:type="dxa"/>
                            <w:gridSpan w:val="2"/>
                            <w:vAlign w:val="center"/>
                          </w:tcPr>
                          <w:p w14:paraId="0AE6C3DA"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Bad Orb</w:t>
                            </w:r>
                          </w:p>
                        </w:tc>
                      </w:tr>
                      <w:tr w:rsidR="00EC46C9" w:rsidRPr="00EC46C9" w14:paraId="07E517C7" w14:textId="77777777" w:rsidTr="00EC46C9">
                        <w:trPr>
                          <w:trHeight w:val="368"/>
                        </w:trPr>
                        <w:tc>
                          <w:tcPr>
                            <w:tcW w:w="4607" w:type="dxa"/>
                            <w:tcBorders>
                              <w:top w:val="nil"/>
                              <w:left w:val="nil"/>
                              <w:bottom w:val="nil"/>
                              <w:right w:val="nil"/>
                            </w:tcBorders>
                            <w:shd w:val="clear" w:color="auto" w:fill="auto"/>
                            <w:noWrap/>
                            <w:vAlign w:val="center"/>
                            <w:hideMark/>
                          </w:tcPr>
                          <w:p w14:paraId="219C0F12"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Biohof Gerold Kleinhens</w:t>
                            </w:r>
                          </w:p>
                        </w:tc>
                        <w:tc>
                          <w:tcPr>
                            <w:tcW w:w="3375" w:type="dxa"/>
                            <w:gridSpan w:val="2"/>
                            <w:vAlign w:val="center"/>
                          </w:tcPr>
                          <w:p w14:paraId="7AFAF064"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Sinntal</w:t>
                            </w:r>
                          </w:p>
                        </w:tc>
                      </w:tr>
                      <w:tr w:rsidR="00EC46C9" w:rsidRPr="00EC46C9" w14:paraId="67836605" w14:textId="77777777" w:rsidTr="00EC46C9">
                        <w:trPr>
                          <w:trHeight w:val="368"/>
                        </w:trPr>
                        <w:tc>
                          <w:tcPr>
                            <w:tcW w:w="4607" w:type="dxa"/>
                            <w:tcBorders>
                              <w:top w:val="nil"/>
                              <w:left w:val="nil"/>
                              <w:bottom w:val="nil"/>
                              <w:right w:val="nil"/>
                            </w:tcBorders>
                            <w:shd w:val="clear" w:color="auto" w:fill="auto"/>
                            <w:noWrap/>
                            <w:vAlign w:val="center"/>
                            <w:hideMark/>
                          </w:tcPr>
                          <w:p w14:paraId="7ACDF30C"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Ferienhaus "Mein Spessarthaus"</w:t>
                            </w:r>
                          </w:p>
                        </w:tc>
                        <w:tc>
                          <w:tcPr>
                            <w:tcW w:w="3375" w:type="dxa"/>
                            <w:gridSpan w:val="2"/>
                            <w:vAlign w:val="center"/>
                          </w:tcPr>
                          <w:p w14:paraId="49F217AF"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Biebergemünd</w:t>
                            </w:r>
                          </w:p>
                        </w:tc>
                      </w:tr>
                      <w:tr w:rsidR="00EC46C9" w:rsidRPr="00EC46C9" w14:paraId="11FC1CF7" w14:textId="77777777" w:rsidTr="00EC46C9">
                        <w:trPr>
                          <w:trHeight w:val="368"/>
                        </w:trPr>
                        <w:tc>
                          <w:tcPr>
                            <w:tcW w:w="4607" w:type="dxa"/>
                            <w:tcBorders>
                              <w:top w:val="nil"/>
                              <w:left w:val="nil"/>
                              <w:bottom w:val="nil"/>
                              <w:right w:val="nil"/>
                            </w:tcBorders>
                            <w:shd w:val="clear" w:color="auto" w:fill="auto"/>
                            <w:noWrap/>
                            <w:vAlign w:val="center"/>
                            <w:hideMark/>
                          </w:tcPr>
                          <w:p w14:paraId="36EDB8AA"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Ferienwohnung "Am Rosengarten"</w:t>
                            </w:r>
                          </w:p>
                        </w:tc>
                        <w:tc>
                          <w:tcPr>
                            <w:tcW w:w="3375" w:type="dxa"/>
                            <w:gridSpan w:val="2"/>
                            <w:vAlign w:val="center"/>
                          </w:tcPr>
                          <w:p w14:paraId="58D22C58"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Gelnhausen</w:t>
                            </w:r>
                          </w:p>
                        </w:tc>
                      </w:tr>
                      <w:tr w:rsidR="00EC46C9" w:rsidRPr="00EC46C9" w14:paraId="0D5CDF4D" w14:textId="77777777" w:rsidTr="00EC46C9">
                        <w:trPr>
                          <w:trHeight w:val="368"/>
                        </w:trPr>
                        <w:tc>
                          <w:tcPr>
                            <w:tcW w:w="4607" w:type="dxa"/>
                            <w:tcBorders>
                              <w:top w:val="nil"/>
                              <w:left w:val="nil"/>
                              <w:bottom w:val="nil"/>
                              <w:right w:val="nil"/>
                            </w:tcBorders>
                            <w:shd w:val="clear" w:color="auto" w:fill="auto"/>
                            <w:noWrap/>
                            <w:vAlign w:val="center"/>
                            <w:hideMark/>
                          </w:tcPr>
                          <w:p w14:paraId="0FEFDFEA"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Ferienwohnungen "Altes Forstamt"</w:t>
                            </w:r>
                          </w:p>
                        </w:tc>
                        <w:tc>
                          <w:tcPr>
                            <w:tcW w:w="3375" w:type="dxa"/>
                            <w:gridSpan w:val="2"/>
                            <w:vAlign w:val="center"/>
                          </w:tcPr>
                          <w:p w14:paraId="006DBF9F"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Sinntal</w:t>
                            </w:r>
                          </w:p>
                        </w:tc>
                      </w:tr>
                      <w:tr w:rsidR="00EC46C9" w:rsidRPr="00EC46C9" w14:paraId="3C77F560" w14:textId="77777777" w:rsidTr="00EC46C9">
                        <w:trPr>
                          <w:trHeight w:val="368"/>
                        </w:trPr>
                        <w:tc>
                          <w:tcPr>
                            <w:tcW w:w="4607" w:type="dxa"/>
                            <w:tcBorders>
                              <w:top w:val="nil"/>
                              <w:left w:val="nil"/>
                              <w:bottom w:val="nil"/>
                              <w:right w:val="nil"/>
                            </w:tcBorders>
                            <w:shd w:val="clear" w:color="auto" w:fill="auto"/>
                            <w:noWrap/>
                            <w:vAlign w:val="center"/>
                            <w:hideMark/>
                          </w:tcPr>
                          <w:p w14:paraId="3EEF4AB7"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Hotel an der Therme Bad Orb</w:t>
                            </w:r>
                          </w:p>
                        </w:tc>
                        <w:tc>
                          <w:tcPr>
                            <w:tcW w:w="3375" w:type="dxa"/>
                            <w:gridSpan w:val="2"/>
                            <w:vAlign w:val="center"/>
                          </w:tcPr>
                          <w:p w14:paraId="7D12273B"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Bad Orb</w:t>
                            </w:r>
                          </w:p>
                        </w:tc>
                      </w:tr>
                      <w:tr w:rsidR="00EC46C9" w:rsidRPr="00EC46C9" w14:paraId="2BB700AD" w14:textId="77777777" w:rsidTr="00EC46C9">
                        <w:trPr>
                          <w:trHeight w:val="368"/>
                        </w:trPr>
                        <w:tc>
                          <w:tcPr>
                            <w:tcW w:w="4607" w:type="dxa"/>
                            <w:tcBorders>
                              <w:top w:val="nil"/>
                              <w:left w:val="nil"/>
                              <w:bottom w:val="nil"/>
                              <w:right w:val="nil"/>
                            </w:tcBorders>
                            <w:shd w:val="clear" w:color="auto" w:fill="auto"/>
                            <w:noWrap/>
                            <w:vAlign w:val="center"/>
                            <w:hideMark/>
                          </w:tcPr>
                          <w:p w14:paraId="610D2FED"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Landgasthof "Zur Krone"</w:t>
                            </w:r>
                          </w:p>
                        </w:tc>
                        <w:tc>
                          <w:tcPr>
                            <w:tcW w:w="3375" w:type="dxa"/>
                            <w:gridSpan w:val="2"/>
                            <w:vAlign w:val="center"/>
                          </w:tcPr>
                          <w:p w14:paraId="51F47EF3"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Ronneburg</w:t>
                            </w:r>
                          </w:p>
                        </w:tc>
                      </w:tr>
                      <w:tr w:rsidR="00EC46C9" w:rsidRPr="00EC46C9" w14:paraId="556BA2B2" w14:textId="77777777" w:rsidTr="00EC46C9">
                        <w:trPr>
                          <w:gridAfter w:val="1"/>
                          <w:wAfter w:w="183" w:type="dxa"/>
                          <w:trHeight w:val="368"/>
                        </w:trPr>
                        <w:tc>
                          <w:tcPr>
                            <w:tcW w:w="4607" w:type="dxa"/>
                            <w:tcBorders>
                              <w:top w:val="nil"/>
                              <w:left w:val="nil"/>
                              <w:bottom w:val="nil"/>
                              <w:right w:val="nil"/>
                            </w:tcBorders>
                            <w:shd w:val="clear" w:color="auto" w:fill="auto"/>
                            <w:noWrap/>
                            <w:vAlign w:val="center"/>
                            <w:hideMark/>
                          </w:tcPr>
                          <w:p w14:paraId="26A1C2DE"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Reisebüro „Mein Reisestübchen“</w:t>
                            </w:r>
                          </w:p>
                          <w:p w14:paraId="26BD8635" w14:textId="77777777" w:rsidR="00EC46C9" w:rsidRPr="00EC46C9" w:rsidRDefault="00EC46C9" w:rsidP="00EC46C9">
                            <w:pPr>
                              <w:rPr>
                                <w:rFonts w:asciiTheme="majorHAnsi" w:eastAsia="Times New Roman" w:hAnsiTheme="majorHAnsi" w:cstheme="majorHAnsi"/>
                                <w:i/>
                                <w:sz w:val="22"/>
                                <w:szCs w:val="22"/>
                              </w:rPr>
                            </w:pPr>
                          </w:p>
                        </w:tc>
                        <w:tc>
                          <w:tcPr>
                            <w:tcW w:w="3192" w:type="dxa"/>
                            <w:vAlign w:val="center"/>
                          </w:tcPr>
                          <w:p w14:paraId="4FD264A3"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Nidderau</w:t>
                            </w:r>
                          </w:p>
                        </w:tc>
                      </w:tr>
                      <w:tr w:rsidR="00EC46C9" w:rsidRPr="00EC46C9" w14:paraId="575C278E" w14:textId="77777777" w:rsidTr="00EC46C9">
                        <w:trPr>
                          <w:trHeight w:val="368"/>
                        </w:trPr>
                        <w:tc>
                          <w:tcPr>
                            <w:tcW w:w="4607" w:type="dxa"/>
                            <w:tcBorders>
                              <w:top w:val="nil"/>
                              <w:left w:val="nil"/>
                              <w:bottom w:val="nil"/>
                              <w:right w:val="nil"/>
                            </w:tcBorders>
                            <w:shd w:val="clear" w:color="auto" w:fill="auto"/>
                            <w:noWrap/>
                            <w:vAlign w:val="center"/>
                            <w:hideMark/>
                          </w:tcPr>
                          <w:p w14:paraId="1D4D6C92"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Restaurant „Zum Mühlrad“</w:t>
                            </w:r>
                          </w:p>
                        </w:tc>
                        <w:tc>
                          <w:tcPr>
                            <w:tcW w:w="3375" w:type="dxa"/>
                            <w:gridSpan w:val="2"/>
                            <w:vAlign w:val="center"/>
                          </w:tcPr>
                          <w:p w14:paraId="3E4AD1B7"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Gelnhausen</w:t>
                            </w:r>
                          </w:p>
                        </w:tc>
                      </w:tr>
                      <w:tr w:rsidR="00EC46C9" w:rsidRPr="00EC46C9" w14:paraId="31DB1C5E" w14:textId="77777777" w:rsidTr="00EC46C9">
                        <w:trPr>
                          <w:trHeight w:val="368"/>
                        </w:trPr>
                        <w:tc>
                          <w:tcPr>
                            <w:tcW w:w="4607" w:type="dxa"/>
                            <w:tcBorders>
                              <w:top w:val="nil"/>
                              <w:left w:val="nil"/>
                              <w:bottom w:val="nil"/>
                              <w:right w:val="nil"/>
                            </w:tcBorders>
                            <w:shd w:val="clear" w:color="auto" w:fill="auto"/>
                            <w:noWrap/>
                            <w:vAlign w:val="center"/>
                            <w:hideMark/>
                          </w:tcPr>
                          <w:p w14:paraId="056656C5"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Toskana Therme Bad Orb</w:t>
                            </w:r>
                          </w:p>
                        </w:tc>
                        <w:tc>
                          <w:tcPr>
                            <w:tcW w:w="3375" w:type="dxa"/>
                            <w:gridSpan w:val="2"/>
                            <w:vAlign w:val="center"/>
                          </w:tcPr>
                          <w:p w14:paraId="421B716C"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Bad Orb</w:t>
                            </w:r>
                          </w:p>
                        </w:tc>
                      </w:tr>
                      <w:tr w:rsidR="00EC46C9" w:rsidRPr="00EC46C9" w14:paraId="2366D301" w14:textId="77777777" w:rsidTr="00EC46C9">
                        <w:trPr>
                          <w:trHeight w:val="368"/>
                        </w:trPr>
                        <w:tc>
                          <w:tcPr>
                            <w:tcW w:w="4607" w:type="dxa"/>
                            <w:tcBorders>
                              <w:top w:val="nil"/>
                              <w:left w:val="nil"/>
                              <w:bottom w:val="nil"/>
                              <w:right w:val="nil"/>
                            </w:tcBorders>
                            <w:shd w:val="clear" w:color="auto" w:fill="auto"/>
                            <w:noWrap/>
                            <w:vAlign w:val="center"/>
                            <w:hideMark/>
                          </w:tcPr>
                          <w:p w14:paraId="3DDC1DB6"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Tourist-Information Bad Soden-Salmünster</w:t>
                            </w:r>
                          </w:p>
                        </w:tc>
                        <w:tc>
                          <w:tcPr>
                            <w:tcW w:w="3375" w:type="dxa"/>
                            <w:gridSpan w:val="2"/>
                            <w:vAlign w:val="center"/>
                          </w:tcPr>
                          <w:p w14:paraId="406CA79C"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Bad Soden-Salmünster</w:t>
                            </w:r>
                          </w:p>
                        </w:tc>
                      </w:tr>
                      <w:tr w:rsidR="00EC46C9" w:rsidRPr="00EC46C9" w14:paraId="0AD5AD14" w14:textId="77777777" w:rsidTr="00EC46C9">
                        <w:trPr>
                          <w:trHeight w:val="368"/>
                        </w:trPr>
                        <w:tc>
                          <w:tcPr>
                            <w:tcW w:w="4607" w:type="dxa"/>
                            <w:tcBorders>
                              <w:top w:val="nil"/>
                              <w:left w:val="nil"/>
                              <w:bottom w:val="nil"/>
                              <w:right w:val="nil"/>
                            </w:tcBorders>
                            <w:shd w:val="clear" w:color="auto" w:fill="auto"/>
                            <w:noWrap/>
                            <w:vAlign w:val="center"/>
                            <w:hideMark/>
                          </w:tcPr>
                          <w:p w14:paraId="3AB9A435"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Tourist-Information Gelnhausen</w:t>
                            </w:r>
                          </w:p>
                        </w:tc>
                        <w:tc>
                          <w:tcPr>
                            <w:tcW w:w="3375" w:type="dxa"/>
                            <w:gridSpan w:val="2"/>
                            <w:vAlign w:val="center"/>
                          </w:tcPr>
                          <w:p w14:paraId="7EDD4CBB"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Gelnhausen</w:t>
                            </w:r>
                          </w:p>
                        </w:tc>
                      </w:tr>
                      <w:tr w:rsidR="00EC46C9" w:rsidRPr="00EC46C9" w14:paraId="09A9E5C8" w14:textId="77777777" w:rsidTr="00EC46C9">
                        <w:trPr>
                          <w:gridAfter w:val="1"/>
                          <w:wAfter w:w="183" w:type="dxa"/>
                          <w:trHeight w:val="368"/>
                        </w:trPr>
                        <w:tc>
                          <w:tcPr>
                            <w:tcW w:w="4607" w:type="dxa"/>
                            <w:tcBorders>
                              <w:top w:val="nil"/>
                              <w:left w:val="nil"/>
                              <w:bottom w:val="nil"/>
                              <w:right w:val="nil"/>
                            </w:tcBorders>
                            <w:shd w:val="clear" w:color="auto" w:fill="auto"/>
                            <w:noWrap/>
                            <w:vAlign w:val="center"/>
                            <w:hideMark/>
                          </w:tcPr>
                          <w:p w14:paraId="425D9795" w14:textId="77777777" w:rsidR="00EC46C9" w:rsidRPr="00EC46C9" w:rsidRDefault="00EC46C9" w:rsidP="00EC46C9">
                            <w:pPr>
                              <w:rPr>
                                <w:rFonts w:asciiTheme="majorHAnsi" w:eastAsia="Times New Roman" w:hAnsiTheme="majorHAnsi" w:cstheme="majorHAnsi"/>
                                <w:i/>
                                <w:sz w:val="22"/>
                                <w:szCs w:val="22"/>
                              </w:rPr>
                            </w:pPr>
                            <w:r w:rsidRPr="00EC46C9">
                              <w:rPr>
                                <w:rFonts w:asciiTheme="majorHAnsi" w:eastAsia="Times New Roman" w:hAnsiTheme="majorHAnsi" w:cstheme="majorHAnsi"/>
                                <w:i/>
                                <w:sz w:val="22"/>
                                <w:szCs w:val="22"/>
                              </w:rPr>
                              <w:t>Zweckverband Naturpark Hessischer Spessart</w:t>
                            </w:r>
                          </w:p>
                        </w:tc>
                        <w:tc>
                          <w:tcPr>
                            <w:tcW w:w="3192" w:type="dxa"/>
                            <w:vAlign w:val="center"/>
                          </w:tcPr>
                          <w:p w14:paraId="1B8CF544" w14:textId="77777777" w:rsidR="00EC46C9" w:rsidRPr="00EC46C9" w:rsidRDefault="00EC46C9" w:rsidP="00EC46C9">
                            <w:pPr>
                              <w:rPr>
                                <w:rFonts w:asciiTheme="majorHAnsi" w:eastAsia="Times New Roman" w:hAnsiTheme="majorHAnsi" w:cstheme="majorHAnsi"/>
                                <w:i/>
                                <w:sz w:val="20"/>
                                <w:szCs w:val="20"/>
                              </w:rPr>
                            </w:pPr>
                            <w:r w:rsidRPr="00EC46C9">
                              <w:rPr>
                                <w:rFonts w:asciiTheme="majorHAnsi" w:hAnsiTheme="majorHAnsi" w:cstheme="majorHAnsi"/>
                                <w:i/>
                                <w:sz w:val="22"/>
                                <w:szCs w:val="22"/>
                              </w:rPr>
                              <w:t>Jossgrund</w:t>
                            </w:r>
                          </w:p>
                        </w:tc>
                      </w:tr>
                    </w:tbl>
                    <w:p w14:paraId="64F693C3" w14:textId="7108AAA4" w:rsidR="00072E90" w:rsidRPr="00072E90" w:rsidRDefault="00FC3CA7">
                      <w:pPr>
                        <w:rPr>
                          <w:rFonts w:asciiTheme="majorHAnsi" w:hAnsiTheme="majorHAnsi" w:cstheme="majorHAnsi"/>
                          <w:sz w:val="22"/>
                          <w:szCs w:val="22"/>
                        </w:rPr>
                      </w:pPr>
                      <w:r>
                        <w:rPr>
                          <w:rFonts w:asciiTheme="majorHAnsi" w:hAnsiTheme="majorHAnsi" w:cstheme="majorHAnsi"/>
                          <w:sz w:val="22"/>
                          <w:szCs w:val="22"/>
                        </w:rPr>
                        <w:t>Alle aktuellen Betriebe und erste Informationen zum „Nachhaltigen Reiseziel Spessart“ sind auf der Webseite der Spessart Tourismus und Marketing GmbH zu finden:</w:t>
                      </w:r>
                      <w:r>
                        <w:rPr>
                          <w:rFonts w:asciiTheme="majorHAnsi" w:hAnsiTheme="majorHAnsi" w:cstheme="majorHAnsi"/>
                          <w:sz w:val="22"/>
                          <w:szCs w:val="22"/>
                        </w:rPr>
                        <w:br/>
                      </w:r>
                      <w:hyperlink r:id="rId9" w:history="1">
                        <w:r w:rsidRPr="004E4E01">
                          <w:rPr>
                            <w:rStyle w:val="Hyperlink"/>
                            <w:rFonts w:asciiTheme="majorHAnsi" w:eastAsia="MS Mincho" w:hAnsiTheme="majorHAnsi" w:cstheme="majorHAnsi"/>
                            <w:sz w:val="22"/>
                            <w:szCs w:val="22"/>
                          </w:rPr>
                          <w:t>www.spessart-tourismus.de</w:t>
                        </w:r>
                      </w:hyperlink>
                      <w:r>
                        <w:rPr>
                          <w:rStyle w:val="Hyperlink"/>
                          <w:rFonts w:asciiTheme="majorHAnsi" w:eastAsia="MS Mincho" w:hAnsiTheme="majorHAnsi" w:cstheme="majorHAnsi"/>
                          <w:sz w:val="22"/>
                          <w:szCs w:val="22"/>
                        </w:rPr>
                        <w:t>/nachhaltiges-reiseziel</w:t>
                      </w:r>
                    </w:p>
                  </w:txbxContent>
                </v:textbox>
                <w10:wrap type="square" anchorx="margin"/>
              </v:shape>
            </w:pict>
          </mc:Fallback>
        </mc:AlternateContent>
      </w:r>
    </w:p>
    <w:p w14:paraId="55CD9922" w14:textId="49B6EA1F" w:rsidR="00F07585" w:rsidRDefault="00F07585" w:rsidP="00862558">
      <w:pPr>
        <w:rPr>
          <w:rFonts w:asciiTheme="majorHAnsi" w:hAnsiTheme="majorHAnsi" w:cstheme="majorHAnsi"/>
          <w:sz w:val="22"/>
          <w:szCs w:val="22"/>
        </w:rPr>
      </w:pPr>
    </w:p>
    <w:p w14:paraId="18094619" w14:textId="42630193" w:rsidR="00F07585" w:rsidRDefault="00043ACC" w:rsidP="00862558">
      <w:pPr>
        <w:rPr>
          <w:rFonts w:asciiTheme="majorHAnsi" w:hAnsiTheme="majorHAnsi" w:cstheme="majorHAnsi"/>
          <w:sz w:val="22"/>
          <w:szCs w:val="22"/>
        </w:rPr>
      </w:pPr>
      <w:r>
        <w:rPr>
          <w:rFonts w:asciiTheme="majorHAnsi" w:hAnsiTheme="majorHAnsi" w:cstheme="majorHAnsi"/>
          <w:sz w:val="22"/>
          <w:szCs w:val="22"/>
        </w:rPr>
        <w:t>An der Zusammenarbeit im Netzwerk i</w:t>
      </w:r>
      <w:r w:rsidR="00F07585">
        <w:rPr>
          <w:rFonts w:asciiTheme="majorHAnsi" w:hAnsiTheme="majorHAnsi" w:cstheme="majorHAnsi"/>
          <w:sz w:val="22"/>
          <w:szCs w:val="22"/>
        </w:rPr>
        <w:t xml:space="preserve">nteressierte touristische Betriebe erhalten </w:t>
      </w:r>
      <w:r w:rsidR="00A2759F">
        <w:rPr>
          <w:rFonts w:asciiTheme="majorHAnsi" w:hAnsiTheme="majorHAnsi" w:cstheme="majorHAnsi"/>
          <w:sz w:val="22"/>
          <w:szCs w:val="22"/>
        </w:rPr>
        <w:t>I</w:t>
      </w:r>
      <w:r w:rsidR="00F07585">
        <w:rPr>
          <w:rFonts w:asciiTheme="majorHAnsi" w:hAnsiTheme="majorHAnsi" w:cstheme="majorHAnsi"/>
          <w:sz w:val="22"/>
          <w:szCs w:val="22"/>
        </w:rPr>
        <w:t>nformationen zum Projekt bei der Spessart Tourismus und Marketing GmbH sowie beim Naturpark Hessischer Spessart.</w:t>
      </w:r>
    </w:p>
    <w:p w14:paraId="62BCB61F" w14:textId="39B181D3" w:rsidR="00F07585" w:rsidRPr="004F2D72" w:rsidRDefault="00F07585" w:rsidP="00862558">
      <w:pPr>
        <w:rPr>
          <w:rFonts w:asciiTheme="majorHAnsi" w:hAnsiTheme="majorHAnsi" w:cstheme="majorHAnsi"/>
          <w:sz w:val="22"/>
          <w:szCs w:val="22"/>
          <w:lang w:val="en-GB"/>
        </w:rPr>
      </w:pPr>
      <w:r w:rsidRPr="004F2D72">
        <w:rPr>
          <w:rFonts w:asciiTheme="majorHAnsi" w:hAnsiTheme="majorHAnsi" w:cstheme="majorHAnsi"/>
          <w:sz w:val="22"/>
          <w:szCs w:val="22"/>
          <w:lang w:val="en-GB"/>
        </w:rPr>
        <w:t xml:space="preserve">Alana van Heek – </w:t>
      </w:r>
      <w:r w:rsidR="00FC3CA7">
        <w:rPr>
          <w:rFonts w:asciiTheme="majorHAnsi" w:hAnsiTheme="majorHAnsi" w:cstheme="majorHAnsi"/>
          <w:sz w:val="22"/>
          <w:szCs w:val="22"/>
          <w:lang w:val="en-GB"/>
        </w:rPr>
        <w:t xml:space="preserve">E-Mail: </w:t>
      </w:r>
      <w:hyperlink r:id="rId10" w:history="1">
        <w:r w:rsidR="00FC3CA7" w:rsidRPr="005750EF">
          <w:rPr>
            <w:rStyle w:val="Hyperlink"/>
            <w:rFonts w:asciiTheme="majorHAnsi" w:hAnsiTheme="majorHAnsi" w:cstheme="majorHAnsi"/>
            <w:sz w:val="22"/>
            <w:szCs w:val="22"/>
            <w:lang w:val="en-GB"/>
          </w:rPr>
          <w:t>partner@spessart-tourismus.de</w:t>
        </w:r>
      </w:hyperlink>
      <w:r w:rsidR="00FC3CA7">
        <w:rPr>
          <w:rFonts w:asciiTheme="majorHAnsi" w:hAnsiTheme="majorHAnsi" w:cstheme="majorHAnsi"/>
          <w:sz w:val="22"/>
          <w:szCs w:val="22"/>
          <w:lang w:val="en-GB"/>
        </w:rPr>
        <w:t>, Tel: 06051 88772 -12</w:t>
      </w:r>
    </w:p>
    <w:p w14:paraId="49D4EAF8" w14:textId="1285B78D" w:rsidR="00F07585" w:rsidRDefault="00F07585" w:rsidP="00862558">
      <w:pPr>
        <w:rPr>
          <w:rFonts w:asciiTheme="majorHAnsi" w:hAnsiTheme="majorHAnsi" w:cstheme="majorHAnsi"/>
          <w:sz w:val="22"/>
          <w:szCs w:val="22"/>
        </w:rPr>
      </w:pPr>
      <w:r>
        <w:rPr>
          <w:rFonts w:asciiTheme="majorHAnsi" w:hAnsiTheme="majorHAnsi" w:cstheme="majorHAnsi"/>
          <w:sz w:val="22"/>
          <w:szCs w:val="22"/>
        </w:rPr>
        <w:t xml:space="preserve">Annika Ludwig </w:t>
      </w:r>
      <w:r w:rsidR="00427C9E">
        <w:rPr>
          <w:rFonts w:asciiTheme="majorHAnsi" w:hAnsiTheme="majorHAnsi" w:cstheme="majorHAnsi"/>
          <w:sz w:val="22"/>
          <w:szCs w:val="22"/>
        </w:rPr>
        <w:t>–</w:t>
      </w:r>
      <w:r>
        <w:rPr>
          <w:rFonts w:asciiTheme="majorHAnsi" w:hAnsiTheme="majorHAnsi" w:cstheme="majorHAnsi"/>
          <w:sz w:val="22"/>
          <w:szCs w:val="22"/>
        </w:rPr>
        <w:t xml:space="preserve"> </w:t>
      </w:r>
      <w:r w:rsidR="00427C9E">
        <w:rPr>
          <w:rFonts w:asciiTheme="majorHAnsi" w:hAnsiTheme="majorHAnsi" w:cstheme="majorHAnsi"/>
          <w:sz w:val="22"/>
          <w:szCs w:val="22"/>
        </w:rPr>
        <w:t xml:space="preserve">E-Mail: </w:t>
      </w:r>
      <w:hyperlink r:id="rId11" w:history="1">
        <w:r w:rsidR="00427C9E" w:rsidRPr="005750EF">
          <w:rPr>
            <w:rStyle w:val="Hyperlink"/>
            <w:rFonts w:asciiTheme="majorHAnsi" w:hAnsiTheme="majorHAnsi" w:cstheme="majorHAnsi"/>
            <w:sz w:val="22"/>
            <w:szCs w:val="22"/>
          </w:rPr>
          <w:t>ludwig@naturpark-hessischer-spessart.de</w:t>
        </w:r>
      </w:hyperlink>
      <w:r w:rsidR="00427C9E">
        <w:rPr>
          <w:rFonts w:asciiTheme="majorHAnsi" w:hAnsiTheme="majorHAnsi" w:cstheme="majorHAnsi"/>
          <w:sz w:val="22"/>
          <w:szCs w:val="22"/>
        </w:rPr>
        <w:t>, Tel. 0</w:t>
      </w:r>
      <w:r w:rsidR="00427C9E" w:rsidRPr="00427C9E">
        <w:rPr>
          <w:rFonts w:asciiTheme="majorHAnsi" w:hAnsiTheme="majorHAnsi" w:cstheme="majorHAnsi"/>
          <w:sz w:val="22"/>
          <w:szCs w:val="22"/>
        </w:rPr>
        <w:t>6059 9067</w:t>
      </w:r>
      <w:r w:rsidR="00427C9E">
        <w:rPr>
          <w:rFonts w:asciiTheme="majorHAnsi" w:hAnsiTheme="majorHAnsi" w:cstheme="majorHAnsi"/>
          <w:sz w:val="22"/>
          <w:szCs w:val="22"/>
        </w:rPr>
        <w:t xml:space="preserve"> </w:t>
      </w:r>
      <w:r w:rsidR="00427C9E" w:rsidRPr="00427C9E">
        <w:rPr>
          <w:rFonts w:asciiTheme="majorHAnsi" w:hAnsiTheme="majorHAnsi" w:cstheme="majorHAnsi"/>
          <w:sz w:val="22"/>
          <w:szCs w:val="22"/>
        </w:rPr>
        <w:t>-</w:t>
      </w:r>
      <w:r w:rsidR="00427C9E">
        <w:rPr>
          <w:rFonts w:asciiTheme="majorHAnsi" w:hAnsiTheme="majorHAnsi" w:cstheme="majorHAnsi"/>
          <w:sz w:val="22"/>
          <w:szCs w:val="22"/>
        </w:rPr>
        <w:t xml:space="preserve"> </w:t>
      </w:r>
      <w:r w:rsidR="00427C9E" w:rsidRPr="00427C9E">
        <w:rPr>
          <w:rFonts w:asciiTheme="majorHAnsi" w:hAnsiTheme="majorHAnsi" w:cstheme="majorHAnsi"/>
          <w:sz w:val="22"/>
          <w:szCs w:val="22"/>
        </w:rPr>
        <w:t>84</w:t>
      </w:r>
    </w:p>
    <w:p w14:paraId="54B56BD5" w14:textId="77777777" w:rsidR="00F07585" w:rsidRDefault="00F07585" w:rsidP="00862558">
      <w:pPr>
        <w:rPr>
          <w:rFonts w:asciiTheme="majorHAnsi" w:hAnsiTheme="majorHAnsi" w:cstheme="majorHAnsi"/>
          <w:sz w:val="22"/>
          <w:szCs w:val="22"/>
        </w:rPr>
      </w:pPr>
    </w:p>
    <w:p w14:paraId="78E72ED9" w14:textId="77777777" w:rsidR="00FF6E15" w:rsidRDefault="00FF6E15" w:rsidP="00B45B55">
      <w:pPr>
        <w:rPr>
          <w:rFonts w:asciiTheme="majorHAnsi" w:hAnsiTheme="majorHAnsi" w:cstheme="majorHAnsi"/>
          <w:sz w:val="22"/>
          <w:szCs w:val="22"/>
        </w:rPr>
      </w:pPr>
    </w:p>
    <w:p w14:paraId="1A9F9DAF" w14:textId="4FC25512" w:rsidR="00B45B55" w:rsidRDefault="00B45B55" w:rsidP="00B45B55">
      <w:pPr>
        <w:spacing w:line="360" w:lineRule="auto"/>
        <w:rPr>
          <w:rFonts w:asciiTheme="majorHAnsi" w:eastAsia="MS Mincho" w:hAnsiTheme="majorHAnsi" w:cstheme="majorHAnsi"/>
          <w:sz w:val="22"/>
          <w:szCs w:val="22"/>
        </w:rPr>
      </w:pPr>
      <w:r>
        <w:rPr>
          <w:rFonts w:asciiTheme="majorHAnsi" w:eastAsia="MS Mincho" w:hAnsiTheme="majorHAnsi" w:cstheme="majorHAnsi"/>
          <w:sz w:val="22"/>
          <w:szCs w:val="22"/>
        </w:rPr>
        <w:t xml:space="preserve">Kontakt: </w:t>
      </w:r>
    </w:p>
    <w:p w14:paraId="7870F4C6" w14:textId="77777777" w:rsidR="00B45B55" w:rsidRDefault="00B45B55" w:rsidP="00B45B55">
      <w:pPr>
        <w:spacing w:line="360" w:lineRule="auto"/>
        <w:rPr>
          <w:rFonts w:asciiTheme="majorHAnsi" w:eastAsia="MS Mincho" w:hAnsiTheme="majorHAnsi" w:cstheme="majorHAnsi"/>
          <w:sz w:val="22"/>
          <w:szCs w:val="22"/>
        </w:rPr>
      </w:pPr>
      <w:r>
        <w:rPr>
          <w:rFonts w:asciiTheme="majorHAnsi" w:eastAsia="MS Mincho" w:hAnsiTheme="majorHAnsi" w:cstheme="majorHAnsi"/>
          <w:sz w:val="22"/>
          <w:szCs w:val="22"/>
        </w:rPr>
        <w:t xml:space="preserve">Spessart Tourismus und Marketing GmbH, Holzgasse 1, 63571 Gelnhausen, Tel.: 06051-887720, </w:t>
      </w:r>
    </w:p>
    <w:p w14:paraId="3336F850" w14:textId="77777777" w:rsidR="002C0C33" w:rsidRDefault="00B45B55" w:rsidP="00974A55">
      <w:pPr>
        <w:spacing w:line="360" w:lineRule="auto"/>
        <w:rPr>
          <w:rFonts w:asciiTheme="majorHAnsi" w:eastAsia="MS Mincho" w:hAnsiTheme="majorHAnsi" w:cstheme="majorHAnsi"/>
          <w:sz w:val="22"/>
          <w:szCs w:val="22"/>
        </w:rPr>
      </w:pPr>
      <w:r>
        <w:rPr>
          <w:rFonts w:asciiTheme="majorHAnsi" w:eastAsia="MS Mincho" w:hAnsiTheme="majorHAnsi" w:cstheme="majorHAnsi"/>
          <w:sz w:val="22"/>
          <w:szCs w:val="22"/>
        </w:rPr>
        <w:t xml:space="preserve">E-Mail: info@spessart-tourismus.de, </w:t>
      </w:r>
      <w:hyperlink r:id="rId12" w:history="1">
        <w:r w:rsidR="002C0C33" w:rsidRPr="004E4E01">
          <w:rPr>
            <w:rStyle w:val="Hyperlink"/>
            <w:rFonts w:asciiTheme="majorHAnsi" w:eastAsia="MS Mincho" w:hAnsiTheme="majorHAnsi" w:cstheme="majorHAnsi"/>
            <w:sz w:val="22"/>
            <w:szCs w:val="22"/>
          </w:rPr>
          <w:t>www.spessart-tourismus.de</w:t>
        </w:r>
      </w:hyperlink>
    </w:p>
    <w:p w14:paraId="7503738E" w14:textId="77777777" w:rsidR="002C0C33" w:rsidRDefault="002C0C33" w:rsidP="00974A55">
      <w:pPr>
        <w:rPr>
          <w:rFonts w:asciiTheme="majorHAnsi" w:eastAsia="MS Mincho" w:hAnsiTheme="majorHAnsi" w:cstheme="majorHAnsi"/>
          <w:sz w:val="22"/>
          <w:szCs w:val="22"/>
        </w:rPr>
      </w:pPr>
    </w:p>
    <w:p w14:paraId="3DE4EDF4" w14:textId="030F7899" w:rsidR="00E47204" w:rsidRPr="001E71D5" w:rsidRDefault="007D51B6" w:rsidP="00083848">
      <w:pPr>
        <w:spacing w:line="360" w:lineRule="auto"/>
        <w:rPr>
          <w:rFonts w:ascii="Calibri" w:hAnsi="Calibri" w:cs="Calibri"/>
          <w:sz w:val="20"/>
          <w:szCs w:val="20"/>
        </w:rPr>
      </w:pPr>
      <w:r>
        <w:rPr>
          <w:rFonts w:asciiTheme="majorHAnsi" w:eastAsia="MS Mincho" w:hAnsiTheme="majorHAnsi" w:cstheme="majorHAnsi"/>
          <w:sz w:val="22"/>
          <w:szCs w:val="22"/>
        </w:rPr>
        <w:tab/>
      </w:r>
      <w:r>
        <w:rPr>
          <w:rFonts w:asciiTheme="majorHAnsi" w:eastAsia="MS Mincho" w:hAnsiTheme="majorHAnsi" w:cstheme="majorHAnsi"/>
          <w:sz w:val="22"/>
          <w:szCs w:val="22"/>
        </w:rPr>
        <w:tab/>
      </w:r>
      <w:r>
        <w:rPr>
          <w:rFonts w:asciiTheme="majorHAnsi" w:eastAsia="MS Mincho" w:hAnsiTheme="majorHAnsi" w:cstheme="majorHAnsi"/>
          <w:sz w:val="22"/>
          <w:szCs w:val="22"/>
        </w:rPr>
        <w:tab/>
      </w:r>
      <w:r w:rsidR="00B45B55">
        <w:rPr>
          <w:rFonts w:asciiTheme="majorHAnsi" w:eastAsia="MS Mincho" w:hAnsiTheme="majorHAnsi" w:cstheme="majorHAnsi"/>
          <w:sz w:val="22"/>
          <w:szCs w:val="22"/>
        </w:rPr>
        <w:tab/>
      </w:r>
      <w:r w:rsidR="00B45B55">
        <w:rPr>
          <w:rFonts w:asciiTheme="majorHAnsi" w:eastAsia="MS Mincho" w:hAnsiTheme="majorHAnsi" w:cstheme="majorHAnsi"/>
          <w:sz w:val="22"/>
          <w:szCs w:val="22"/>
        </w:rPr>
        <w:tab/>
      </w:r>
      <w:r w:rsidR="00B45B55">
        <w:rPr>
          <w:rFonts w:asciiTheme="majorHAnsi" w:eastAsia="MS Mincho" w:hAnsiTheme="majorHAnsi" w:cstheme="majorHAnsi"/>
          <w:sz w:val="22"/>
          <w:szCs w:val="22"/>
        </w:rPr>
        <w:tab/>
      </w:r>
      <w:r w:rsidR="00B45B55">
        <w:rPr>
          <w:rFonts w:asciiTheme="majorHAnsi" w:eastAsia="MS Mincho" w:hAnsiTheme="majorHAnsi" w:cstheme="majorHAnsi"/>
          <w:sz w:val="22"/>
          <w:szCs w:val="22"/>
        </w:rPr>
        <w:tab/>
      </w:r>
      <w:r w:rsidR="00B45B55">
        <w:rPr>
          <w:rFonts w:asciiTheme="majorHAnsi" w:eastAsia="MS Mincho" w:hAnsiTheme="majorHAnsi" w:cstheme="majorHAnsi"/>
          <w:sz w:val="22"/>
          <w:szCs w:val="22"/>
        </w:rPr>
        <w:tab/>
      </w:r>
      <w:r w:rsidR="00B45B55">
        <w:rPr>
          <w:rFonts w:asciiTheme="majorHAnsi" w:eastAsia="MS Mincho" w:hAnsiTheme="majorHAnsi" w:cstheme="majorHAnsi"/>
          <w:sz w:val="22"/>
          <w:szCs w:val="22"/>
        </w:rPr>
        <w:tab/>
        <w:t xml:space="preserve">Gelnhausen, den </w:t>
      </w:r>
      <w:r w:rsidR="00367FFB">
        <w:rPr>
          <w:rFonts w:asciiTheme="majorHAnsi" w:eastAsia="MS Mincho" w:hAnsiTheme="majorHAnsi" w:cstheme="majorHAnsi"/>
          <w:sz w:val="22"/>
          <w:szCs w:val="22"/>
        </w:rPr>
        <w:t>01</w:t>
      </w:r>
      <w:r w:rsidR="00B45B55">
        <w:rPr>
          <w:rFonts w:asciiTheme="majorHAnsi" w:eastAsia="MS Mincho" w:hAnsiTheme="majorHAnsi" w:cstheme="majorHAnsi"/>
          <w:sz w:val="22"/>
          <w:szCs w:val="22"/>
        </w:rPr>
        <w:t>.</w:t>
      </w:r>
      <w:r w:rsidR="00367FFB">
        <w:rPr>
          <w:rFonts w:asciiTheme="majorHAnsi" w:eastAsia="MS Mincho" w:hAnsiTheme="majorHAnsi" w:cstheme="majorHAnsi"/>
          <w:sz w:val="22"/>
          <w:szCs w:val="22"/>
        </w:rPr>
        <w:t>08</w:t>
      </w:r>
      <w:r w:rsidR="00B45B55">
        <w:rPr>
          <w:rFonts w:asciiTheme="majorHAnsi" w:eastAsia="MS Mincho" w:hAnsiTheme="majorHAnsi" w:cstheme="majorHAnsi"/>
          <w:sz w:val="22"/>
          <w:szCs w:val="22"/>
        </w:rPr>
        <w:t>.2023</w:t>
      </w:r>
    </w:p>
    <w:sectPr w:rsidR="00E47204" w:rsidRPr="001E71D5" w:rsidSect="002F198C">
      <w:headerReference w:type="default" r:id="rId13"/>
      <w:pgSz w:w="11900" w:h="16840"/>
      <w:pgMar w:top="2835" w:right="1418" w:bottom="226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6C555" w14:textId="77777777" w:rsidR="006E6975" w:rsidRDefault="006E6975" w:rsidP="00D6473C">
      <w:r>
        <w:separator/>
      </w:r>
    </w:p>
  </w:endnote>
  <w:endnote w:type="continuationSeparator" w:id="0">
    <w:p w14:paraId="21FB0F35" w14:textId="77777777" w:rsidR="006E6975" w:rsidRDefault="006E6975"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CA26" w14:textId="77777777" w:rsidR="006E6975" w:rsidRDefault="006E6975" w:rsidP="00D6473C">
      <w:r>
        <w:separator/>
      </w:r>
    </w:p>
  </w:footnote>
  <w:footnote w:type="continuationSeparator" w:id="0">
    <w:p w14:paraId="1B3CE4D1" w14:textId="77777777" w:rsidR="006E6975" w:rsidRDefault="006E6975"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38DF" w14:textId="4A2F27FE" w:rsidR="006E6975" w:rsidRDefault="009C3E80">
    <w:pPr>
      <w:pStyle w:val="Kopfzeile"/>
    </w:pPr>
    <w:r>
      <w:rPr>
        <w:noProof/>
      </w:rPr>
      <w:drawing>
        <wp:anchor distT="0" distB="0" distL="114300" distR="114300" simplePos="0" relativeHeight="251659776" behindDoc="1" locked="0" layoutInCell="1" allowOverlap="1" wp14:anchorId="7F97055A" wp14:editId="46FEEC04">
          <wp:simplePos x="0" y="0"/>
          <wp:positionH relativeFrom="column">
            <wp:posOffset>-899796</wp:posOffset>
          </wp:positionH>
          <wp:positionV relativeFrom="paragraph">
            <wp:posOffset>-449581</wp:posOffset>
          </wp:positionV>
          <wp:extent cx="7548537" cy="106775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2011" cy="10682439"/>
                  </a:xfrm>
                  <a:prstGeom prst="rect">
                    <a:avLst/>
                  </a:prstGeom>
                </pic:spPr>
              </pic:pic>
            </a:graphicData>
          </a:graphic>
          <wp14:sizeRelH relativeFrom="page">
            <wp14:pctWidth>0</wp14:pctWidth>
          </wp14:sizeRelH>
          <wp14:sizeRelV relativeFrom="page">
            <wp14:pctHeight>0</wp14:pctHeight>
          </wp14:sizeRelV>
        </wp:anchor>
      </w:drawing>
    </w:r>
    <w:r w:rsidR="006E6975">
      <w:rPr>
        <w:noProof/>
      </w:rPr>
      <w:drawing>
        <wp:anchor distT="0" distB="0" distL="114300" distR="114300" simplePos="0" relativeHeight="251658240" behindDoc="1" locked="0" layoutInCell="1" allowOverlap="1" wp14:anchorId="5F49DA6F" wp14:editId="2C380378">
          <wp:simplePos x="0" y="0"/>
          <wp:positionH relativeFrom="page">
            <wp:posOffset>36195</wp:posOffset>
          </wp:positionH>
          <wp:positionV relativeFrom="page">
            <wp:posOffset>71755</wp:posOffset>
          </wp:positionV>
          <wp:extent cx="7559040" cy="5544312"/>
          <wp:effectExtent l="0" t="0" r="1016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Falzmarken.jpg"/>
                  <pic:cNvPicPr/>
                </pic:nvPicPr>
                <pic:blipFill>
                  <a:blip r:embed="rId2">
                    <a:extLst>
                      <a:ext uri="{28A0092B-C50C-407E-A947-70E740481C1C}">
                        <a14:useLocalDpi xmlns:a14="http://schemas.microsoft.com/office/drawing/2010/main" val="0"/>
                      </a:ext>
                    </a:extLst>
                  </a:blip>
                  <a:stretch>
                    <a:fillRect/>
                  </a:stretch>
                </pic:blipFill>
                <pic:spPr>
                  <a:xfrm>
                    <a:off x="0" y="0"/>
                    <a:ext cx="7559040" cy="55443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87B"/>
    <w:multiLevelType w:val="hybridMultilevel"/>
    <w:tmpl w:val="3A588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D52368F"/>
    <w:multiLevelType w:val="hybridMultilevel"/>
    <w:tmpl w:val="897278FC"/>
    <w:lvl w:ilvl="0" w:tplc="17BCE5A4">
      <w:start w:val="5"/>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684524">
    <w:abstractNumId w:val="0"/>
  </w:num>
  <w:num w:numId="2" w16cid:durableId="10685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3C"/>
    <w:rsid w:val="00020591"/>
    <w:rsid w:val="00043ACC"/>
    <w:rsid w:val="000453C4"/>
    <w:rsid w:val="0006547A"/>
    <w:rsid w:val="00072E90"/>
    <w:rsid w:val="000767A8"/>
    <w:rsid w:val="00082846"/>
    <w:rsid w:val="00083848"/>
    <w:rsid w:val="001133DF"/>
    <w:rsid w:val="001577E3"/>
    <w:rsid w:val="00165679"/>
    <w:rsid w:val="00194E25"/>
    <w:rsid w:val="001E71D5"/>
    <w:rsid w:val="00236161"/>
    <w:rsid w:val="00290E3A"/>
    <w:rsid w:val="002A38CA"/>
    <w:rsid w:val="002C0C33"/>
    <w:rsid w:val="002F198C"/>
    <w:rsid w:val="00315EF6"/>
    <w:rsid w:val="00362C77"/>
    <w:rsid w:val="00363606"/>
    <w:rsid w:val="003665BC"/>
    <w:rsid w:val="00367FFB"/>
    <w:rsid w:val="0038579C"/>
    <w:rsid w:val="003A5B13"/>
    <w:rsid w:val="003B6D19"/>
    <w:rsid w:val="003B6DBB"/>
    <w:rsid w:val="003D2783"/>
    <w:rsid w:val="00427C9E"/>
    <w:rsid w:val="0047587B"/>
    <w:rsid w:val="004B6813"/>
    <w:rsid w:val="004F2D72"/>
    <w:rsid w:val="00507377"/>
    <w:rsid w:val="00515A18"/>
    <w:rsid w:val="00563BB7"/>
    <w:rsid w:val="005964D7"/>
    <w:rsid w:val="005C394C"/>
    <w:rsid w:val="005D0245"/>
    <w:rsid w:val="0061500E"/>
    <w:rsid w:val="00621E07"/>
    <w:rsid w:val="006352A8"/>
    <w:rsid w:val="00647EB4"/>
    <w:rsid w:val="00654898"/>
    <w:rsid w:val="006770E5"/>
    <w:rsid w:val="006D2E9C"/>
    <w:rsid w:val="006E09A3"/>
    <w:rsid w:val="006E6975"/>
    <w:rsid w:val="00720043"/>
    <w:rsid w:val="0077792C"/>
    <w:rsid w:val="00796296"/>
    <w:rsid w:val="007C1995"/>
    <w:rsid w:val="007D1ACB"/>
    <w:rsid w:val="007D51B6"/>
    <w:rsid w:val="007D6033"/>
    <w:rsid w:val="007E70BD"/>
    <w:rsid w:val="008535D5"/>
    <w:rsid w:val="00862558"/>
    <w:rsid w:val="00872492"/>
    <w:rsid w:val="008E7B2C"/>
    <w:rsid w:val="008F739C"/>
    <w:rsid w:val="0090537F"/>
    <w:rsid w:val="00925EE6"/>
    <w:rsid w:val="0093329B"/>
    <w:rsid w:val="00947724"/>
    <w:rsid w:val="00973DA4"/>
    <w:rsid w:val="00974A55"/>
    <w:rsid w:val="009A1C0E"/>
    <w:rsid w:val="009C3E80"/>
    <w:rsid w:val="00A13CD2"/>
    <w:rsid w:val="00A2759F"/>
    <w:rsid w:val="00AD696D"/>
    <w:rsid w:val="00AE6579"/>
    <w:rsid w:val="00B11F07"/>
    <w:rsid w:val="00B45B55"/>
    <w:rsid w:val="00B74591"/>
    <w:rsid w:val="00B87A2B"/>
    <w:rsid w:val="00BF0B2F"/>
    <w:rsid w:val="00C071BD"/>
    <w:rsid w:val="00C16574"/>
    <w:rsid w:val="00C1691F"/>
    <w:rsid w:val="00C2199D"/>
    <w:rsid w:val="00C360BB"/>
    <w:rsid w:val="00C37A30"/>
    <w:rsid w:val="00C7479F"/>
    <w:rsid w:val="00C96235"/>
    <w:rsid w:val="00CF3F59"/>
    <w:rsid w:val="00D373DF"/>
    <w:rsid w:val="00D60A40"/>
    <w:rsid w:val="00D6473C"/>
    <w:rsid w:val="00DA266E"/>
    <w:rsid w:val="00DF10B8"/>
    <w:rsid w:val="00E47204"/>
    <w:rsid w:val="00E80098"/>
    <w:rsid w:val="00E875CD"/>
    <w:rsid w:val="00E9357D"/>
    <w:rsid w:val="00EC46C9"/>
    <w:rsid w:val="00ED7C87"/>
    <w:rsid w:val="00EF0FD9"/>
    <w:rsid w:val="00F026F3"/>
    <w:rsid w:val="00F07585"/>
    <w:rsid w:val="00F57490"/>
    <w:rsid w:val="00F72454"/>
    <w:rsid w:val="00FC3CA7"/>
    <w:rsid w:val="00FC77A3"/>
    <w:rsid w:val="00FE434E"/>
    <w:rsid w:val="00FF6E15"/>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11FE63C3-B3A7-4EA3-A5C4-79F9B827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customStyle="1" w:styleId="Adresse">
    <w:name w:val="Adresse"/>
    <w:basedOn w:val="Textkrper"/>
    <w:rsid w:val="004B6813"/>
    <w:pPr>
      <w:keepLines/>
      <w:spacing w:after="0"/>
      <w:ind w:right="4320"/>
    </w:pPr>
    <w:rPr>
      <w:rFonts w:ascii="Arial" w:eastAsia="Times New Roman" w:hAnsi="Arial" w:cs="Times New Roman"/>
      <w:sz w:val="22"/>
      <w:szCs w:val="20"/>
      <w:lang w:eastAsia="en-US"/>
    </w:rPr>
  </w:style>
  <w:style w:type="paragraph" w:styleId="Datum">
    <w:name w:val="Date"/>
    <w:basedOn w:val="Textkrper"/>
    <w:next w:val="Textkrper"/>
    <w:link w:val="DatumZchn"/>
    <w:rsid w:val="004B6813"/>
    <w:pPr>
      <w:spacing w:after="240"/>
      <w:jc w:val="right"/>
    </w:pPr>
    <w:rPr>
      <w:rFonts w:ascii="Arial" w:eastAsia="Times New Roman" w:hAnsi="Arial" w:cs="Times New Roman"/>
      <w:sz w:val="22"/>
      <w:szCs w:val="20"/>
      <w:lang w:eastAsia="en-US"/>
    </w:rPr>
  </w:style>
  <w:style w:type="character" w:customStyle="1" w:styleId="DatumZchn">
    <w:name w:val="Datum Zchn"/>
    <w:basedOn w:val="Absatz-Standardschriftart"/>
    <w:link w:val="Datum"/>
    <w:rsid w:val="004B6813"/>
    <w:rPr>
      <w:rFonts w:ascii="Arial" w:eastAsia="Times New Roman" w:hAnsi="Arial" w:cs="Times New Roman"/>
      <w:sz w:val="22"/>
      <w:szCs w:val="20"/>
      <w:lang w:eastAsia="en-US"/>
    </w:rPr>
  </w:style>
  <w:style w:type="paragraph" w:customStyle="1" w:styleId="Betreff">
    <w:name w:val="Betreff"/>
    <w:basedOn w:val="Textkrper"/>
    <w:next w:val="Textkrper"/>
    <w:rsid w:val="004B6813"/>
    <w:pPr>
      <w:spacing w:after="240"/>
    </w:pPr>
    <w:rPr>
      <w:rFonts w:ascii="Arial" w:eastAsia="Times New Roman" w:hAnsi="Arial" w:cs="Times New Roman"/>
      <w:b/>
      <w:i/>
      <w:sz w:val="22"/>
      <w:szCs w:val="20"/>
      <w:lang w:eastAsia="en-US"/>
    </w:rPr>
  </w:style>
  <w:style w:type="paragraph" w:customStyle="1" w:styleId="Kopiean">
    <w:name w:val="Kopie an"/>
    <w:basedOn w:val="Textkrper"/>
    <w:rsid w:val="004B6813"/>
    <w:pPr>
      <w:spacing w:after="240"/>
      <w:ind w:left="360" w:hanging="360"/>
    </w:pPr>
    <w:rPr>
      <w:rFonts w:ascii="Arial" w:eastAsia="Times New Roman" w:hAnsi="Arial" w:cs="Times New Roman"/>
      <w:sz w:val="22"/>
      <w:szCs w:val="20"/>
      <w:lang w:eastAsia="en-US"/>
    </w:rPr>
  </w:style>
  <w:style w:type="paragraph" w:styleId="Textkrper">
    <w:name w:val="Body Text"/>
    <w:basedOn w:val="Standard"/>
    <w:link w:val="TextkrperZchn"/>
    <w:uiPriority w:val="99"/>
    <w:semiHidden/>
    <w:unhideWhenUsed/>
    <w:rsid w:val="004B6813"/>
    <w:pPr>
      <w:spacing w:after="120"/>
    </w:pPr>
  </w:style>
  <w:style w:type="character" w:customStyle="1" w:styleId="TextkrperZchn">
    <w:name w:val="Textkörper Zchn"/>
    <w:basedOn w:val="Absatz-Standardschriftart"/>
    <w:link w:val="Textkrper"/>
    <w:uiPriority w:val="99"/>
    <w:semiHidden/>
    <w:rsid w:val="004B6813"/>
  </w:style>
  <w:style w:type="paragraph" w:styleId="NurText">
    <w:name w:val="Plain Text"/>
    <w:basedOn w:val="Standard"/>
    <w:link w:val="NurTextZchn"/>
    <w:uiPriority w:val="99"/>
    <w:unhideWhenUsed/>
    <w:rsid w:val="00B45B55"/>
    <w:rPr>
      <w:rFonts w:ascii="Calibri" w:eastAsiaTheme="minorHAnsi" w:hAnsi="Calibri"/>
      <w:kern w:val="2"/>
      <w:sz w:val="22"/>
      <w:szCs w:val="21"/>
      <w:lang w:eastAsia="en-US"/>
      <w14:ligatures w14:val="standardContextual"/>
    </w:rPr>
  </w:style>
  <w:style w:type="character" w:customStyle="1" w:styleId="NurTextZchn">
    <w:name w:val="Nur Text Zchn"/>
    <w:basedOn w:val="Absatz-Standardschriftart"/>
    <w:link w:val="NurText"/>
    <w:uiPriority w:val="99"/>
    <w:rsid w:val="00B45B55"/>
    <w:rPr>
      <w:rFonts w:ascii="Calibri" w:eastAsiaTheme="minorHAnsi" w:hAnsi="Calibri"/>
      <w:kern w:val="2"/>
      <w:sz w:val="22"/>
      <w:szCs w:val="21"/>
      <w:lang w:eastAsia="en-US"/>
      <w14:ligatures w14:val="standardContextual"/>
    </w:rPr>
  </w:style>
  <w:style w:type="character" w:styleId="NichtaufgelsteErwhnung">
    <w:name w:val="Unresolved Mention"/>
    <w:basedOn w:val="Absatz-Standardschriftart"/>
    <w:uiPriority w:val="99"/>
    <w:semiHidden/>
    <w:unhideWhenUsed/>
    <w:rsid w:val="002C0C33"/>
    <w:rPr>
      <w:color w:val="605E5C"/>
      <w:shd w:val="clear" w:color="auto" w:fill="E1DFDD"/>
    </w:rPr>
  </w:style>
  <w:style w:type="character" w:styleId="Kommentarzeichen">
    <w:name w:val="annotation reference"/>
    <w:basedOn w:val="Absatz-Standardschriftart"/>
    <w:uiPriority w:val="99"/>
    <w:semiHidden/>
    <w:unhideWhenUsed/>
    <w:rsid w:val="0061500E"/>
    <w:rPr>
      <w:sz w:val="16"/>
      <w:szCs w:val="16"/>
    </w:rPr>
  </w:style>
  <w:style w:type="paragraph" w:styleId="Kommentartext">
    <w:name w:val="annotation text"/>
    <w:basedOn w:val="Standard"/>
    <w:link w:val="KommentartextZchn"/>
    <w:uiPriority w:val="99"/>
    <w:unhideWhenUsed/>
    <w:rsid w:val="0061500E"/>
    <w:rPr>
      <w:sz w:val="20"/>
      <w:szCs w:val="20"/>
    </w:rPr>
  </w:style>
  <w:style w:type="character" w:customStyle="1" w:styleId="KommentartextZchn">
    <w:name w:val="Kommentartext Zchn"/>
    <w:basedOn w:val="Absatz-Standardschriftart"/>
    <w:link w:val="Kommentartext"/>
    <w:uiPriority w:val="99"/>
    <w:rsid w:val="0061500E"/>
    <w:rPr>
      <w:sz w:val="20"/>
      <w:szCs w:val="20"/>
    </w:rPr>
  </w:style>
  <w:style w:type="paragraph" w:styleId="Kommentarthema">
    <w:name w:val="annotation subject"/>
    <w:basedOn w:val="Kommentartext"/>
    <w:next w:val="Kommentartext"/>
    <w:link w:val="KommentarthemaZchn"/>
    <w:uiPriority w:val="99"/>
    <w:semiHidden/>
    <w:unhideWhenUsed/>
    <w:rsid w:val="0061500E"/>
    <w:rPr>
      <w:b/>
      <w:bCs/>
    </w:rPr>
  </w:style>
  <w:style w:type="character" w:customStyle="1" w:styleId="KommentarthemaZchn">
    <w:name w:val="Kommentarthema Zchn"/>
    <w:basedOn w:val="KommentartextZchn"/>
    <w:link w:val="Kommentarthema"/>
    <w:uiPriority w:val="99"/>
    <w:semiHidden/>
    <w:rsid w:val="0061500E"/>
    <w:rPr>
      <w:b/>
      <w:bCs/>
      <w:sz w:val="20"/>
      <w:szCs w:val="20"/>
    </w:rPr>
  </w:style>
  <w:style w:type="paragraph" w:styleId="berarbeitung">
    <w:name w:val="Revision"/>
    <w:hidden/>
    <w:uiPriority w:val="99"/>
    <w:semiHidden/>
    <w:rsid w:val="004F2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776727">
      <w:bodyDiv w:val="1"/>
      <w:marLeft w:val="0"/>
      <w:marRight w:val="0"/>
      <w:marTop w:val="0"/>
      <w:marBottom w:val="0"/>
      <w:divBdr>
        <w:top w:val="none" w:sz="0" w:space="0" w:color="auto"/>
        <w:left w:val="none" w:sz="0" w:space="0" w:color="auto"/>
        <w:bottom w:val="none" w:sz="0" w:space="0" w:color="auto"/>
        <w:right w:val="none" w:sz="0" w:space="0" w:color="auto"/>
      </w:divBdr>
    </w:div>
    <w:div w:id="826239837">
      <w:bodyDiv w:val="1"/>
      <w:marLeft w:val="0"/>
      <w:marRight w:val="0"/>
      <w:marTop w:val="0"/>
      <w:marBottom w:val="0"/>
      <w:divBdr>
        <w:top w:val="none" w:sz="0" w:space="0" w:color="auto"/>
        <w:left w:val="none" w:sz="0" w:space="0" w:color="auto"/>
        <w:bottom w:val="none" w:sz="0" w:space="0" w:color="auto"/>
        <w:right w:val="none" w:sz="0" w:space="0" w:color="auto"/>
      </w:divBdr>
    </w:div>
    <w:div w:id="1118446754">
      <w:bodyDiv w:val="1"/>
      <w:marLeft w:val="0"/>
      <w:marRight w:val="0"/>
      <w:marTop w:val="0"/>
      <w:marBottom w:val="0"/>
      <w:divBdr>
        <w:top w:val="none" w:sz="0" w:space="0" w:color="auto"/>
        <w:left w:val="none" w:sz="0" w:space="0" w:color="auto"/>
        <w:bottom w:val="none" w:sz="0" w:space="0" w:color="auto"/>
        <w:right w:val="none" w:sz="0" w:space="0" w:color="auto"/>
      </w:divBdr>
    </w:div>
    <w:div w:id="1176650758">
      <w:bodyDiv w:val="1"/>
      <w:marLeft w:val="0"/>
      <w:marRight w:val="0"/>
      <w:marTop w:val="0"/>
      <w:marBottom w:val="0"/>
      <w:divBdr>
        <w:top w:val="none" w:sz="0" w:space="0" w:color="auto"/>
        <w:left w:val="none" w:sz="0" w:space="0" w:color="auto"/>
        <w:bottom w:val="none" w:sz="0" w:space="0" w:color="auto"/>
        <w:right w:val="none" w:sz="0" w:space="0" w:color="auto"/>
      </w:divBdr>
    </w:div>
    <w:div w:id="1386559687">
      <w:bodyDiv w:val="1"/>
      <w:marLeft w:val="0"/>
      <w:marRight w:val="0"/>
      <w:marTop w:val="0"/>
      <w:marBottom w:val="0"/>
      <w:divBdr>
        <w:top w:val="none" w:sz="0" w:space="0" w:color="auto"/>
        <w:left w:val="none" w:sz="0" w:space="0" w:color="auto"/>
        <w:bottom w:val="none" w:sz="0" w:space="0" w:color="auto"/>
        <w:right w:val="none" w:sz="0" w:space="0" w:color="auto"/>
      </w:divBdr>
    </w:div>
    <w:div w:id="1441799310">
      <w:bodyDiv w:val="1"/>
      <w:marLeft w:val="0"/>
      <w:marRight w:val="0"/>
      <w:marTop w:val="0"/>
      <w:marBottom w:val="0"/>
      <w:divBdr>
        <w:top w:val="none" w:sz="0" w:space="0" w:color="auto"/>
        <w:left w:val="none" w:sz="0" w:space="0" w:color="auto"/>
        <w:bottom w:val="none" w:sz="0" w:space="0" w:color="auto"/>
        <w:right w:val="none" w:sz="0" w:space="0" w:color="auto"/>
      </w:divBdr>
    </w:div>
    <w:div w:id="1534687095">
      <w:bodyDiv w:val="1"/>
      <w:marLeft w:val="0"/>
      <w:marRight w:val="0"/>
      <w:marTop w:val="0"/>
      <w:marBottom w:val="0"/>
      <w:divBdr>
        <w:top w:val="none" w:sz="0" w:space="0" w:color="auto"/>
        <w:left w:val="none" w:sz="0" w:space="0" w:color="auto"/>
        <w:bottom w:val="none" w:sz="0" w:space="0" w:color="auto"/>
        <w:right w:val="none" w:sz="0" w:space="0" w:color="auto"/>
      </w:divBdr>
    </w:div>
    <w:div w:id="1599289969">
      <w:bodyDiv w:val="1"/>
      <w:marLeft w:val="0"/>
      <w:marRight w:val="0"/>
      <w:marTop w:val="0"/>
      <w:marBottom w:val="0"/>
      <w:divBdr>
        <w:top w:val="none" w:sz="0" w:space="0" w:color="auto"/>
        <w:left w:val="none" w:sz="0" w:space="0" w:color="auto"/>
        <w:bottom w:val="none" w:sz="0" w:space="0" w:color="auto"/>
        <w:right w:val="none" w:sz="0" w:space="0" w:color="auto"/>
      </w:divBdr>
    </w:div>
    <w:div w:id="1730806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essart-tourismus.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essart-tourismus.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dwig@naturpark-hessischer-spessart.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artner@spessart-tourismus.de" TargetMode="External"/><Relationship Id="rId4" Type="http://schemas.openxmlformats.org/officeDocument/2006/relationships/settings" Target="settings.xml"/><Relationship Id="rId9" Type="http://schemas.openxmlformats.org/officeDocument/2006/relationships/hyperlink" Target="http://www.spessart-tourismus.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FE687-478E-400A-9805-CCC4CD166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570</Words>
  <Characters>3597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Sarah Kaltenbacher</cp:lastModifiedBy>
  <cp:revision>3</cp:revision>
  <cp:lastPrinted>2021-06-21T09:26:00Z</cp:lastPrinted>
  <dcterms:created xsi:type="dcterms:W3CDTF">2023-08-01T08:24:00Z</dcterms:created>
  <dcterms:modified xsi:type="dcterms:W3CDTF">2023-08-01T08:25:00Z</dcterms:modified>
</cp:coreProperties>
</file>